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5504EA" w14:textId="77777777" w:rsidR="00CF32E3" w:rsidRDefault="00302941">
      <w:pPr>
        <w:rPr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t xml:space="preserve">Table 1. </w:t>
      </w:r>
      <w:r w:rsidRPr="00302941">
        <w:rPr>
          <w:sz w:val="24"/>
          <w:szCs w:val="24"/>
        </w:rPr>
        <w:t xml:space="preserve">Emission </w:t>
      </w:r>
      <w:r>
        <w:rPr>
          <w:rFonts w:hint="eastAsia"/>
          <w:sz w:val="24"/>
          <w:szCs w:val="24"/>
        </w:rPr>
        <w:t xml:space="preserve">inventory and pre-processing requirements data </w:t>
      </w:r>
      <w:r w:rsidR="00CF32E3">
        <w:rPr>
          <w:rFonts w:hint="eastAsia"/>
          <w:sz w:val="24"/>
          <w:szCs w:val="24"/>
        </w:rPr>
        <w:t>used in this study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3295"/>
        <w:gridCol w:w="3296"/>
        <w:gridCol w:w="3295"/>
        <w:gridCol w:w="3296"/>
      </w:tblGrid>
      <w:tr w:rsidR="00CF32E3" w14:paraId="0A521A57" w14:textId="77777777" w:rsidTr="002C1981">
        <w:trPr>
          <w:trHeight w:val="669"/>
        </w:trPr>
        <w:tc>
          <w:tcPr>
            <w:tcW w:w="2235" w:type="dxa"/>
            <w:vAlign w:val="center"/>
          </w:tcPr>
          <w:p w14:paraId="0FAA53FC" w14:textId="77777777" w:rsidR="00CF32E3" w:rsidRPr="00CF32E3" w:rsidRDefault="00CF32E3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Sector</w:t>
            </w:r>
          </w:p>
        </w:tc>
        <w:tc>
          <w:tcPr>
            <w:tcW w:w="3295" w:type="dxa"/>
            <w:vAlign w:val="center"/>
          </w:tcPr>
          <w:p w14:paraId="1464AF42" w14:textId="77777777" w:rsidR="00CF32E3" w:rsidRDefault="00CF32E3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Emission Inventory</w:t>
            </w:r>
          </w:p>
        </w:tc>
        <w:tc>
          <w:tcPr>
            <w:tcW w:w="3296" w:type="dxa"/>
            <w:vAlign w:val="center"/>
          </w:tcPr>
          <w:p w14:paraId="75A4401B" w14:textId="77777777" w:rsidR="00CF32E3" w:rsidRDefault="00CF32E3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Chemical speciation profile</w:t>
            </w:r>
          </w:p>
        </w:tc>
        <w:tc>
          <w:tcPr>
            <w:tcW w:w="3295" w:type="dxa"/>
            <w:vAlign w:val="center"/>
          </w:tcPr>
          <w:p w14:paraId="393C3070" w14:textId="77777777" w:rsidR="00CF32E3" w:rsidRDefault="00CF32E3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Spatial surrogate</w:t>
            </w:r>
          </w:p>
        </w:tc>
        <w:tc>
          <w:tcPr>
            <w:tcW w:w="3296" w:type="dxa"/>
            <w:vAlign w:val="center"/>
          </w:tcPr>
          <w:p w14:paraId="551B106D" w14:textId="77777777" w:rsidR="00CF32E3" w:rsidRDefault="00CF32E3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Temporal profile</w:t>
            </w:r>
          </w:p>
        </w:tc>
      </w:tr>
      <w:tr w:rsidR="00CF32E3" w14:paraId="5CA988A2" w14:textId="77777777" w:rsidTr="002C1981">
        <w:trPr>
          <w:trHeight w:val="1656"/>
        </w:trPr>
        <w:tc>
          <w:tcPr>
            <w:tcW w:w="2235" w:type="dxa"/>
            <w:vAlign w:val="center"/>
          </w:tcPr>
          <w:p w14:paraId="0AC92EEF" w14:textId="77777777" w:rsidR="00CF32E3" w:rsidRDefault="00CF32E3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Point and Area Oil and Gas</w:t>
            </w:r>
          </w:p>
        </w:tc>
        <w:tc>
          <w:tcPr>
            <w:tcW w:w="3295" w:type="dxa"/>
            <w:vAlign w:val="center"/>
          </w:tcPr>
          <w:p w14:paraId="631A4A8F" w14:textId="77777777" w:rsidR="00CF32E3" w:rsidRDefault="00CF32E3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CDPH</w:t>
            </w:r>
            <w:r w:rsidR="00B5585F">
              <w:rPr>
                <w:rFonts w:hint="eastAsia"/>
                <w:sz w:val="24"/>
                <w:szCs w:val="24"/>
              </w:rPr>
              <w:t>E</w:t>
            </w:r>
            <w:r>
              <w:rPr>
                <w:rFonts w:hint="eastAsia"/>
                <w:sz w:val="24"/>
                <w:szCs w:val="24"/>
              </w:rPr>
              <w:t xml:space="preserve"> 2014</w:t>
            </w:r>
            <w:r w:rsidR="00B5585F">
              <w:rPr>
                <w:rFonts w:hint="eastAsia"/>
                <w:sz w:val="24"/>
                <w:szCs w:val="24"/>
              </w:rPr>
              <w:t xml:space="preserve"> emission</w:t>
            </w:r>
          </w:p>
        </w:tc>
        <w:tc>
          <w:tcPr>
            <w:tcW w:w="3296" w:type="dxa"/>
            <w:vAlign w:val="center"/>
          </w:tcPr>
          <w:p w14:paraId="02AB3196" w14:textId="77777777" w:rsidR="00CF32E3" w:rsidRDefault="00FD508D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CMAQ </w:t>
            </w:r>
            <w:r w:rsidR="00CF32E3">
              <w:rPr>
                <w:rFonts w:hint="eastAsia"/>
                <w:sz w:val="24"/>
                <w:szCs w:val="24"/>
              </w:rPr>
              <w:t>CB</w:t>
            </w:r>
            <w:r>
              <w:rPr>
                <w:rFonts w:hint="eastAsia"/>
                <w:sz w:val="24"/>
                <w:szCs w:val="24"/>
              </w:rPr>
              <w:t>0</w:t>
            </w:r>
            <w:r w:rsidR="00CF32E3">
              <w:rPr>
                <w:rFonts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 xml:space="preserve"> profiles from EPAv6.3 platform</w:t>
            </w:r>
          </w:p>
        </w:tc>
        <w:tc>
          <w:tcPr>
            <w:tcW w:w="3295" w:type="dxa"/>
            <w:vAlign w:val="center"/>
          </w:tcPr>
          <w:p w14:paraId="7C99EE9A" w14:textId="77777777" w:rsidR="00CF32E3" w:rsidRDefault="00DD1C54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EPA U.S. spatial surrogate </w:t>
            </w:r>
            <w:r w:rsidR="00FD508D">
              <w:rPr>
                <w:rFonts w:hint="eastAsia"/>
                <w:sz w:val="24"/>
                <w:szCs w:val="24"/>
              </w:rPr>
              <w:t>(</w:t>
            </w:r>
            <w:r>
              <w:rPr>
                <w:rFonts w:hint="eastAsia"/>
                <w:sz w:val="24"/>
                <w:szCs w:val="24"/>
              </w:rPr>
              <w:t>CONUS</w:t>
            </w:r>
            <w:r w:rsidR="00FD508D">
              <w:rPr>
                <w:rFonts w:hint="eastAsia"/>
                <w:sz w:val="24"/>
                <w:szCs w:val="24"/>
              </w:rPr>
              <w:t xml:space="preserve">12km and </w:t>
            </w:r>
            <w:r>
              <w:rPr>
                <w:rFonts w:hint="eastAsia"/>
                <w:sz w:val="24"/>
                <w:szCs w:val="24"/>
              </w:rPr>
              <w:t>CONUS</w:t>
            </w:r>
            <w:r w:rsidR="00FD508D">
              <w:rPr>
                <w:rFonts w:hint="eastAsia"/>
                <w:sz w:val="24"/>
                <w:szCs w:val="24"/>
              </w:rPr>
              <w:t>4km)</w:t>
            </w:r>
          </w:p>
        </w:tc>
        <w:tc>
          <w:tcPr>
            <w:tcW w:w="3296" w:type="dxa"/>
            <w:vAlign w:val="center"/>
          </w:tcPr>
          <w:p w14:paraId="3863831C" w14:textId="77777777" w:rsidR="00CF32E3" w:rsidRPr="00DD1C54" w:rsidRDefault="00DD1C54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Sector profiles from EPA2011v6.3 platform</w:t>
            </w:r>
          </w:p>
        </w:tc>
      </w:tr>
      <w:tr w:rsidR="00CF32E3" w14:paraId="27FA1B62" w14:textId="77777777" w:rsidTr="002C1981">
        <w:trPr>
          <w:trHeight w:val="1656"/>
        </w:trPr>
        <w:tc>
          <w:tcPr>
            <w:tcW w:w="2235" w:type="dxa"/>
            <w:vAlign w:val="center"/>
          </w:tcPr>
          <w:p w14:paraId="6EEBA948" w14:textId="77777777" w:rsidR="00CF32E3" w:rsidRDefault="00CF32E3" w:rsidP="00DD1C54">
            <w:pPr>
              <w:rPr>
                <w:sz w:val="24"/>
                <w:szCs w:val="24"/>
              </w:rPr>
            </w:pPr>
            <w:proofErr w:type="spellStart"/>
            <w:r>
              <w:rPr>
                <w:rFonts w:hint="eastAsia"/>
                <w:sz w:val="24"/>
                <w:szCs w:val="24"/>
              </w:rPr>
              <w:t>Onroad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mobile</w:t>
            </w:r>
          </w:p>
        </w:tc>
        <w:tc>
          <w:tcPr>
            <w:tcW w:w="3295" w:type="dxa"/>
            <w:vAlign w:val="center"/>
          </w:tcPr>
          <w:p w14:paraId="61CA27B7" w14:textId="77777777" w:rsidR="00A10AEB" w:rsidRDefault="00A10AEB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12km: 2017 </w:t>
            </w:r>
            <w:proofErr w:type="spellStart"/>
            <w:r w:rsidR="00DD1C54">
              <w:rPr>
                <w:rFonts w:hint="eastAsia"/>
                <w:sz w:val="24"/>
                <w:szCs w:val="24"/>
              </w:rPr>
              <w:t>onroad</w:t>
            </w:r>
            <w:proofErr w:type="spellEnd"/>
            <w:r w:rsidR="00DD1C54">
              <w:rPr>
                <w:rFonts w:hint="eastAsia"/>
                <w:sz w:val="24"/>
                <w:szCs w:val="24"/>
              </w:rPr>
              <w:t xml:space="preserve"> mobile activity data </w:t>
            </w:r>
            <w:r>
              <w:rPr>
                <w:rFonts w:hint="eastAsia"/>
                <w:sz w:val="24"/>
                <w:szCs w:val="24"/>
              </w:rPr>
              <w:t>EPA</w:t>
            </w:r>
            <w:r w:rsidR="00DD5613">
              <w:rPr>
                <w:rFonts w:hint="eastAsia"/>
                <w:sz w:val="24"/>
                <w:szCs w:val="24"/>
              </w:rPr>
              <w:t>20</w:t>
            </w:r>
            <w:r w:rsidR="00DD1C54">
              <w:rPr>
                <w:rFonts w:hint="eastAsia"/>
                <w:sz w:val="24"/>
                <w:szCs w:val="24"/>
              </w:rPr>
              <w:t>11</w:t>
            </w:r>
            <w:r>
              <w:rPr>
                <w:rFonts w:hint="eastAsia"/>
                <w:sz w:val="24"/>
                <w:szCs w:val="24"/>
              </w:rPr>
              <w:t>v6.3 platform</w:t>
            </w:r>
          </w:p>
          <w:p w14:paraId="23627B5D" w14:textId="77777777" w:rsidR="00CF32E3" w:rsidRDefault="00A10AEB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4km: Alpine </w:t>
            </w:r>
            <w:r>
              <w:rPr>
                <w:sz w:val="24"/>
                <w:szCs w:val="24"/>
              </w:rPr>
              <w:t>geophysics</w:t>
            </w:r>
            <w:r>
              <w:rPr>
                <w:rFonts w:hint="eastAsia"/>
                <w:sz w:val="24"/>
                <w:szCs w:val="24"/>
              </w:rPr>
              <w:t xml:space="preserve"> 2017 </w:t>
            </w:r>
            <w:r w:rsidR="00DD1C54">
              <w:rPr>
                <w:rFonts w:hint="eastAsia"/>
                <w:sz w:val="24"/>
                <w:szCs w:val="24"/>
              </w:rPr>
              <w:t xml:space="preserve">mobile activity data </w:t>
            </w:r>
            <w:r>
              <w:rPr>
                <w:rFonts w:hint="eastAsia"/>
                <w:sz w:val="24"/>
                <w:szCs w:val="24"/>
              </w:rPr>
              <w:t>emission</w:t>
            </w:r>
          </w:p>
        </w:tc>
        <w:tc>
          <w:tcPr>
            <w:tcW w:w="3296" w:type="dxa"/>
            <w:vAlign w:val="center"/>
          </w:tcPr>
          <w:p w14:paraId="14235722" w14:textId="77777777" w:rsidR="00CF32E3" w:rsidRPr="00FD508D" w:rsidRDefault="00FD508D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CMAQ CB06 profiles from EPAv6.3 platform</w:t>
            </w:r>
          </w:p>
        </w:tc>
        <w:tc>
          <w:tcPr>
            <w:tcW w:w="3295" w:type="dxa"/>
            <w:vAlign w:val="center"/>
          </w:tcPr>
          <w:p w14:paraId="2AD27D9B" w14:textId="77777777" w:rsidR="00DD5613" w:rsidRDefault="00DD5613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12km: EPA U.S. spatial surrogate</w:t>
            </w:r>
          </w:p>
          <w:p w14:paraId="68297D5F" w14:textId="77777777" w:rsidR="00CF32E3" w:rsidRDefault="00DD5613" w:rsidP="00DD561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4km: Alpine geophysics </w:t>
            </w:r>
            <w:proofErr w:type="spellStart"/>
            <w:r>
              <w:rPr>
                <w:rFonts w:hint="eastAsia"/>
                <w:sz w:val="24"/>
                <w:szCs w:val="24"/>
              </w:rPr>
              <w:t>surrogation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</w:t>
            </w:r>
          </w:p>
        </w:tc>
        <w:tc>
          <w:tcPr>
            <w:tcW w:w="3296" w:type="dxa"/>
            <w:vAlign w:val="center"/>
          </w:tcPr>
          <w:p w14:paraId="1ABB8C17" w14:textId="77777777" w:rsidR="00CF32E3" w:rsidRDefault="00DD1C54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Based on activity data and meteorological simulation data</w:t>
            </w:r>
          </w:p>
        </w:tc>
      </w:tr>
      <w:tr w:rsidR="00CF32E3" w14:paraId="57073AB7" w14:textId="77777777" w:rsidTr="002C1981">
        <w:trPr>
          <w:trHeight w:val="1656"/>
        </w:trPr>
        <w:tc>
          <w:tcPr>
            <w:tcW w:w="2235" w:type="dxa"/>
            <w:vAlign w:val="center"/>
          </w:tcPr>
          <w:p w14:paraId="40F94DF3" w14:textId="77777777" w:rsidR="00CF32E3" w:rsidRDefault="00CF32E3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Other point, area and mobile</w:t>
            </w:r>
          </w:p>
        </w:tc>
        <w:tc>
          <w:tcPr>
            <w:tcW w:w="3295" w:type="dxa"/>
            <w:vAlign w:val="center"/>
          </w:tcPr>
          <w:p w14:paraId="37304AD4" w14:textId="77777777" w:rsidR="00CF32E3" w:rsidRDefault="00DD5613" w:rsidP="00DD561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2017 sector emissions from  EPA2011v6.3 platform</w:t>
            </w:r>
          </w:p>
        </w:tc>
        <w:tc>
          <w:tcPr>
            <w:tcW w:w="3296" w:type="dxa"/>
            <w:vAlign w:val="center"/>
          </w:tcPr>
          <w:p w14:paraId="52B381E7" w14:textId="77777777" w:rsidR="00CF32E3" w:rsidRDefault="00FD508D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CMAQ CB06 profiles from EPAv6.3 platform</w:t>
            </w:r>
          </w:p>
        </w:tc>
        <w:tc>
          <w:tcPr>
            <w:tcW w:w="3295" w:type="dxa"/>
            <w:vAlign w:val="center"/>
          </w:tcPr>
          <w:p w14:paraId="4B8B616B" w14:textId="77777777" w:rsidR="00CF32E3" w:rsidRDefault="00DD5613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EPA U.S. spatial surrogate</w:t>
            </w:r>
          </w:p>
        </w:tc>
        <w:tc>
          <w:tcPr>
            <w:tcW w:w="3296" w:type="dxa"/>
            <w:vAlign w:val="center"/>
          </w:tcPr>
          <w:p w14:paraId="3D25324B" w14:textId="77777777" w:rsidR="00CF32E3" w:rsidRDefault="00DD1C54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Sector profiles from EPA2011v6.3 platform</w:t>
            </w:r>
          </w:p>
        </w:tc>
      </w:tr>
      <w:tr w:rsidR="00CF32E3" w14:paraId="0AF47645" w14:textId="77777777" w:rsidTr="002C1981">
        <w:trPr>
          <w:trHeight w:val="1656"/>
        </w:trPr>
        <w:tc>
          <w:tcPr>
            <w:tcW w:w="2235" w:type="dxa"/>
            <w:vAlign w:val="center"/>
          </w:tcPr>
          <w:p w14:paraId="4B6465A8" w14:textId="77777777" w:rsidR="00CF32E3" w:rsidRDefault="00CF32E3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Biogenic</w:t>
            </w:r>
          </w:p>
        </w:tc>
        <w:tc>
          <w:tcPr>
            <w:tcW w:w="3295" w:type="dxa"/>
            <w:vAlign w:val="center"/>
          </w:tcPr>
          <w:p w14:paraId="659CBC70" w14:textId="77777777" w:rsidR="00CF32E3" w:rsidRDefault="00DD1C54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Based</w:t>
            </w:r>
            <w:r w:rsidR="00FD508D">
              <w:rPr>
                <w:rFonts w:hint="eastAsia"/>
                <w:sz w:val="24"/>
                <w:szCs w:val="24"/>
              </w:rPr>
              <w:t xml:space="preserve"> on BEIS v3.61 </w:t>
            </w:r>
          </w:p>
        </w:tc>
        <w:tc>
          <w:tcPr>
            <w:tcW w:w="3296" w:type="dxa"/>
            <w:vAlign w:val="center"/>
          </w:tcPr>
          <w:p w14:paraId="48F60FCB" w14:textId="77777777" w:rsidR="00CF32E3" w:rsidRDefault="00FD508D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CMAQ CB06 profiles from EPAv6.3 platform</w:t>
            </w:r>
          </w:p>
        </w:tc>
        <w:tc>
          <w:tcPr>
            <w:tcW w:w="3295" w:type="dxa"/>
            <w:vAlign w:val="center"/>
          </w:tcPr>
          <w:p w14:paraId="22C8C94C" w14:textId="77777777" w:rsidR="00CF32E3" w:rsidRPr="00DD1C54" w:rsidRDefault="00DD1C54" w:rsidP="00DD1C54">
            <w:pPr>
              <w:ind w:left="120" w:hangingChars="50" w:hanging="12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Spatial allocation using BELD4</w:t>
            </w:r>
          </w:p>
        </w:tc>
        <w:tc>
          <w:tcPr>
            <w:tcW w:w="3296" w:type="dxa"/>
            <w:vAlign w:val="center"/>
          </w:tcPr>
          <w:p w14:paraId="0BDF2754" w14:textId="77777777" w:rsidR="00CF32E3" w:rsidRDefault="00FD508D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In-line </w:t>
            </w:r>
            <w:r>
              <w:rPr>
                <w:sz w:val="24"/>
                <w:szCs w:val="24"/>
              </w:rPr>
              <w:t>calculation</w:t>
            </w:r>
            <w:r>
              <w:rPr>
                <w:rFonts w:hint="eastAsia"/>
                <w:sz w:val="24"/>
                <w:szCs w:val="24"/>
              </w:rPr>
              <w:t xml:space="preserve"> using spatial surrogate and </w:t>
            </w:r>
            <w:r w:rsidR="00DD1C54">
              <w:rPr>
                <w:rFonts w:hint="eastAsia"/>
                <w:sz w:val="24"/>
                <w:szCs w:val="24"/>
              </w:rPr>
              <w:t>meteorological</w:t>
            </w:r>
            <w:r>
              <w:rPr>
                <w:rFonts w:hint="eastAsia"/>
                <w:sz w:val="24"/>
                <w:szCs w:val="24"/>
              </w:rPr>
              <w:t xml:space="preserve"> data </w:t>
            </w:r>
          </w:p>
        </w:tc>
      </w:tr>
      <w:tr w:rsidR="00CF32E3" w14:paraId="275E0192" w14:textId="77777777" w:rsidTr="002C1981">
        <w:trPr>
          <w:trHeight w:val="702"/>
        </w:trPr>
        <w:tc>
          <w:tcPr>
            <w:tcW w:w="2235" w:type="dxa"/>
            <w:vAlign w:val="center"/>
          </w:tcPr>
          <w:p w14:paraId="5F69E3BF" w14:textId="77777777" w:rsidR="00CF32E3" w:rsidRDefault="00CF32E3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Fire</w:t>
            </w:r>
          </w:p>
        </w:tc>
        <w:tc>
          <w:tcPr>
            <w:tcW w:w="3295" w:type="dxa"/>
            <w:vAlign w:val="center"/>
          </w:tcPr>
          <w:p w14:paraId="7C52F671" w14:textId="77777777" w:rsidR="00CF32E3" w:rsidRDefault="00A10AEB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FINN</w:t>
            </w:r>
            <w:r w:rsidR="001214B1">
              <w:rPr>
                <w:rFonts w:hint="eastAsia"/>
                <w:sz w:val="24"/>
                <w:szCs w:val="24"/>
              </w:rPr>
              <w:t xml:space="preserve"> v1.5</w:t>
            </w:r>
          </w:p>
        </w:tc>
        <w:tc>
          <w:tcPr>
            <w:tcW w:w="3296" w:type="dxa"/>
            <w:vAlign w:val="center"/>
          </w:tcPr>
          <w:p w14:paraId="15C54803" w14:textId="77777777" w:rsidR="00CF32E3" w:rsidRDefault="00CF32E3" w:rsidP="00DD1C54">
            <w:pPr>
              <w:rPr>
                <w:sz w:val="24"/>
                <w:szCs w:val="24"/>
              </w:rPr>
            </w:pPr>
          </w:p>
        </w:tc>
        <w:tc>
          <w:tcPr>
            <w:tcW w:w="3295" w:type="dxa"/>
            <w:vAlign w:val="center"/>
          </w:tcPr>
          <w:p w14:paraId="4C68516A" w14:textId="77777777" w:rsidR="00CF32E3" w:rsidRDefault="00CF32E3" w:rsidP="00DD1C54">
            <w:pPr>
              <w:rPr>
                <w:sz w:val="24"/>
                <w:szCs w:val="24"/>
              </w:rPr>
            </w:pPr>
          </w:p>
        </w:tc>
        <w:tc>
          <w:tcPr>
            <w:tcW w:w="3296" w:type="dxa"/>
            <w:vAlign w:val="center"/>
          </w:tcPr>
          <w:p w14:paraId="59081D6F" w14:textId="77777777" w:rsidR="00CF32E3" w:rsidRDefault="00CF32E3" w:rsidP="00DD1C5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Daily constant value</w:t>
            </w:r>
          </w:p>
        </w:tc>
      </w:tr>
    </w:tbl>
    <w:p w14:paraId="5C6EF423" w14:textId="77777777" w:rsidR="00B5585F" w:rsidRDefault="00B5585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* </w:t>
      </w:r>
      <w:proofErr w:type="gramStart"/>
      <w:r>
        <w:rPr>
          <w:rFonts w:hint="eastAsia"/>
          <w:sz w:val="24"/>
          <w:szCs w:val="24"/>
        </w:rPr>
        <w:t>CDPHE :</w:t>
      </w:r>
      <w:proofErr w:type="gramEnd"/>
      <w:r>
        <w:rPr>
          <w:rFonts w:hint="eastAsia"/>
          <w:sz w:val="24"/>
          <w:szCs w:val="24"/>
        </w:rPr>
        <w:t xml:space="preserve"> </w:t>
      </w:r>
      <w:r w:rsidRPr="00B5585F">
        <w:rPr>
          <w:sz w:val="24"/>
          <w:szCs w:val="24"/>
        </w:rPr>
        <w:t>Colorado Department of Public Health and Environment</w:t>
      </w:r>
      <w:r>
        <w:rPr>
          <w:rFonts w:hint="eastAsia"/>
          <w:sz w:val="24"/>
          <w:szCs w:val="24"/>
        </w:rPr>
        <w:t>, US EPA: United States Environmental Protect Agency</w:t>
      </w:r>
      <w:r w:rsidR="00A10AEB">
        <w:rPr>
          <w:rFonts w:hint="eastAsia"/>
          <w:sz w:val="24"/>
          <w:szCs w:val="24"/>
        </w:rPr>
        <w:t xml:space="preserve">, </w:t>
      </w:r>
      <w:r w:rsidR="00FD508D">
        <w:rPr>
          <w:rFonts w:hint="eastAsia"/>
          <w:sz w:val="24"/>
          <w:szCs w:val="24"/>
        </w:rPr>
        <w:t xml:space="preserve">BEIS: </w:t>
      </w:r>
      <w:r w:rsidR="00DD1C54">
        <w:rPr>
          <w:sz w:val="23"/>
          <w:szCs w:val="23"/>
        </w:rPr>
        <w:t>Biogenic Emission Inventory System</w:t>
      </w:r>
      <w:r w:rsidR="00DD1C54">
        <w:rPr>
          <w:rFonts w:hint="eastAsia"/>
          <w:sz w:val="23"/>
          <w:szCs w:val="23"/>
        </w:rPr>
        <w:t xml:space="preserve">, BELD: </w:t>
      </w:r>
      <w:r w:rsidR="00DD1C54">
        <w:rPr>
          <w:sz w:val="23"/>
          <w:szCs w:val="23"/>
        </w:rPr>
        <w:t xml:space="preserve">Biogenic Emissions Land use Database </w:t>
      </w:r>
      <w:r w:rsidR="00DD1C54">
        <w:rPr>
          <w:rFonts w:hint="eastAsia"/>
          <w:sz w:val="23"/>
          <w:szCs w:val="23"/>
        </w:rPr>
        <w:t xml:space="preserve">v4, </w:t>
      </w:r>
      <w:r w:rsidR="00A10AEB">
        <w:rPr>
          <w:rFonts w:hint="eastAsia"/>
          <w:sz w:val="24"/>
          <w:szCs w:val="24"/>
        </w:rPr>
        <w:t xml:space="preserve">FINN: Fire </w:t>
      </w:r>
      <w:proofErr w:type="spellStart"/>
      <w:r w:rsidR="00A10AEB">
        <w:rPr>
          <w:rFonts w:hint="eastAsia"/>
          <w:sz w:val="24"/>
          <w:szCs w:val="24"/>
        </w:rPr>
        <w:t>INventory</w:t>
      </w:r>
      <w:proofErr w:type="spellEnd"/>
      <w:r w:rsidR="00A10AEB">
        <w:rPr>
          <w:rFonts w:hint="eastAsia"/>
          <w:sz w:val="24"/>
          <w:szCs w:val="24"/>
        </w:rPr>
        <w:t xml:space="preserve"> in NCAR</w:t>
      </w:r>
    </w:p>
    <w:p w14:paraId="2798C21A" w14:textId="77777777" w:rsidR="00302941" w:rsidRDefault="0030294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A5B1BB0" w14:textId="77777777" w:rsidR="00B5585F" w:rsidRDefault="00B5585F">
      <w:pPr>
        <w:rPr>
          <w:sz w:val="24"/>
          <w:szCs w:val="24"/>
        </w:rPr>
      </w:pPr>
    </w:p>
    <w:p w14:paraId="04420A47" w14:textId="77777777" w:rsidR="001A2F6C" w:rsidRPr="00BB72E2" w:rsidRDefault="00734BEC">
      <w:pPr>
        <w:rPr>
          <w:sz w:val="24"/>
          <w:szCs w:val="24"/>
        </w:rPr>
      </w:pPr>
      <w:r w:rsidRPr="00BB72E2">
        <w:rPr>
          <w:sz w:val="24"/>
          <w:szCs w:val="24"/>
        </w:rPr>
        <w:t xml:space="preserve">Table </w:t>
      </w:r>
      <w:r w:rsidR="00302941">
        <w:rPr>
          <w:rFonts w:hint="eastAsia"/>
          <w:sz w:val="24"/>
          <w:szCs w:val="24"/>
        </w:rPr>
        <w:t>2</w:t>
      </w:r>
      <w:r w:rsidRPr="00BB72E2">
        <w:rPr>
          <w:sz w:val="24"/>
          <w:szCs w:val="24"/>
        </w:rPr>
        <w:t>. Observations used for model evaluation</w:t>
      </w:r>
      <w:r w:rsidR="00BB72E2">
        <w:rPr>
          <w:rFonts w:hint="eastAsia"/>
          <w:sz w:val="24"/>
          <w:szCs w:val="24"/>
        </w:rPr>
        <w:t xml:space="preserve"> at 7 sites used in the analysis</w:t>
      </w:r>
    </w:p>
    <w:tbl>
      <w:tblPr>
        <w:tblStyle w:val="a"/>
        <w:tblW w:w="1395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27"/>
        <w:gridCol w:w="4488"/>
        <w:gridCol w:w="3825"/>
        <w:gridCol w:w="3518"/>
      </w:tblGrid>
      <w:tr w:rsidR="001A2F6C" w:rsidRPr="00BB72E2" w14:paraId="6178BD20" w14:textId="77777777" w:rsidTr="00BF7DAD">
        <w:tc>
          <w:tcPr>
            <w:tcW w:w="21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10960" w14:textId="77777777" w:rsidR="001A2F6C" w:rsidRPr="00BB72E2" w:rsidRDefault="00BF7DA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Site</w:t>
            </w:r>
          </w:p>
        </w:tc>
        <w:tc>
          <w:tcPr>
            <w:tcW w:w="4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1A1EE" w14:textId="77777777" w:rsidR="001A2F6C" w:rsidRPr="00BB72E2" w:rsidRDefault="00734B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Surface</w:t>
            </w:r>
          </w:p>
        </w:tc>
        <w:tc>
          <w:tcPr>
            <w:tcW w:w="3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E239E" w14:textId="77777777" w:rsidR="001A2F6C" w:rsidRPr="00BB72E2" w:rsidRDefault="00734B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Area/Vertical</w:t>
            </w:r>
          </w:p>
        </w:tc>
        <w:tc>
          <w:tcPr>
            <w:tcW w:w="35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93D7D" w14:textId="77777777" w:rsidR="001A2F6C" w:rsidRPr="00BB72E2" w:rsidRDefault="00734B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Vertical Profile</w:t>
            </w:r>
          </w:p>
        </w:tc>
      </w:tr>
      <w:tr w:rsidR="00BF7DAD" w:rsidRPr="00BB72E2" w14:paraId="73E9FE70" w14:textId="77777777" w:rsidTr="00BF7DAD">
        <w:tc>
          <w:tcPr>
            <w:tcW w:w="21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C50DC" w14:textId="77777777" w:rsidR="00BF7DAD" w:rsidRPr="00BB72E2" w:rsidRDefault="00BF7DA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Fort Collins West</w:t>
            </w:r>
          </w:p>
        </w:tc>
        <w:tc>
          <w:tcPr>
            <w:tcW w:w="4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6F8C4" w14:textId="77777777" w:rsidR="00BF7DAD" w:rsidRPr="00BB72E2" w:rsidRDefault="00BF7DA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23FF6" w14:textId="77777777" w:rsidR="00BF7DAD" w:rsidRPr="00BB72E2" w:rsidRDefault="00BB72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C130 (NO, NO</w:t>
            </w:r>
            <w:r w:rsidRPr="00BB72E2">
              <w:rPr>
                <w:sz w:val="24"/>
                <w:szCs w:val="24"/>
                <w:vertAlign w:val="subscript"/>
              </w:rPr>
              <w:t>2</w:t>
            </w:r>
            <w:r w:rsidRPr="00BB72E2">
              <w:rPr>
                <w:sz w:val="24"/>
                <w:szCs w:val="24"/>
              </w:rPr>
              <w:t>, CO, ethane, benzene, toluene)</w:t>
            </w:r>
          </w:p>
        </w:tc>
        <w:tc>
          <w:tcPr>
            <w:tcW w:w="35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C8227" w14:textId="77777777" w:rsidR="00BF7DAD" w:rsidRPr="000A5DF4" w:rsidRDefault="000A5DF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P3B (NO, NO</w:t>
            </w:r>
            <w:r w:rsidRPr="00BB72E2">
              <w:rPr>
                <w:sz w:val="24"/>
                <w:szCs w:val="24"/>
                <w:vertAlign w:val="subscript"/>
              </w:rPr>
              <w:t>2</w:t>
            </w:r>
            <w:r w:rsidRPr="00BB72E2">
              <w:rPr>
                <w:sz w:val="24"/>
                <w:szCs w:val="24"/>
              </w:rPr>
              <w:t>, CO, ethane, benzene, and toluene)</w:t>
            </w:r>
          </w:p>
        </w:tc>
      </w:tr>
      <w:tr w:rsidR="001A2F6C" w:rsidRPr="00BB72E2" w14:paraId="36A54EF6" w14:textId="77777777" w:rsidTr="00BF7DAD">
        <w:tc>
          <w:tcPr>
            <w:tcW w:w="21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2FA95" w14:textId="77777777" w:rsidR="001A2F6C" w:rsidRPr="00BB72E2" w:rsidRDefault="00734B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Platteville</w:t>
            </w:r>
          </w:p>
        </w:tc>
        <w:tc>
          <w:tcPr>
            <w:tcW w:w="4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4158D" w14:textId="77777777" w:rsidR="001A2F6C" w:rsidRPr="00BB72E2" w:rsidRDefault="00734BEC">
            <w:pPr>
              <w:widowControl w:val="0"/>
              <w:spacing w:line="240" w:lineRule="auto"/>
              <w:rPr>
                <w:sz w:val="24"/>
                <w:szCs w:val="24"/>
                <w:vertAlign w:val="subscript"/>
              </w:rPr>
            </w:pPr>
            <w:r w:rsidRPr="00BB72E2">
              <w:rPr>
                <w:sz w:val="24"/>
                <w:szCs w:val="24"/>
              </w:rPr>
              <w:t>NATIVE: wind speed,</w:t>
            </w:r>
            <w:r w:rsidR="00040A17">
              <w:rPr>
                <w:rFonts w:hint="eastAsia"/>
                <w:sz w:val="24"/>
                <w:szCs w:val="24"/>
              </w:rPr>
              <w:t xml:space="preserve"> </w:t>
            </w:r>
            <w:r w:rsidRPr="00BB72E2">
              <w:rPr>
                <w:sz w:val="24"/>
                <w:szCs w:val="24"/>
              </w:rPr>
              <w:t>wind direction, temperature, relative humidity, ozone,</w:t>
            </w:r>
            <w:r w:rsidR="000F6A37">
              <w:rPr>
                <w:rFonts w:hint="eastAsia"/>
                <w:sz w:val="24"/>
                <w:szCs w:val="24"/>
              </w:rPr>
              <w:t xml:space="preserve"> </w:t>
            </w:r>
            <w:r w:rsidRPr="00BB72E2">
              <w:rPr>
                <w:sz w:val="24"/>
                <w:szCs w:val="24"/>
              </w:rPr>
              <w:t>NO, NO</w:t>
            </w:r>
            <w:r w:rsidRPr="00BB72E2">
              <w:rPr>
                <w:sz w:val="24"/>
                <w:szCs w:val="24"/>
                <w:vertAlign w:val="subscript"/>
              </w:rPr>
              <w:t>2</w:t>
            </w:r>
            <w:r w:rsidRPr="00BB72E2">
              <w:rPr>
                <w:sz w:val="24"/>
                <w:szCs w:val="24"/>
              </w:rPr>
              <w:t>, and CO</w:t>
            </w:r>
          </w:p>
          <w:p w14:paraId="231B7999" w14:textId="77777777" w:rsidR="001A2F6C" w:rsidRPr="00BB72E2" w:rsidRDefault="00734B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WAS: ethane</w:t>
            </w:r>
          </w:p>
          <w:p w14:paraId="70149EF9" w14:textId="77777777" w:rsidR="001A2F6C" w:rsidRPr="00BB72E2" w:rsidRDefault="00734B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 xml:space="preserve">PTR-QMS: benzene,  </w:t>
            </w:r>
            <w:r w:rsidR="00BB72E2" w:rsidRPr="00BB72E2">
              <w:rPr>
                <w:sz w:val="24"/>
                <w:szCs w:val="24"/>
              </w:rPr>
              <w:t>toluene</w:t>
            </w:r>
          </w:p>
          <w:p w14:paraId="62239FBB" w14:textId="77777777" w:rsidR="001A2F6C" w:rsidRPr="00BB72E2" w:rsidRDefault="00734B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MPL: PBL height</w:t>
            </w:r>
          </w:p>
        </w:tc>
        <w:tc>
          <w:tcPr>
            <w:tcW w:w="3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3AAB8" w14:textId="77777777" w:rsidR="001A2F6C" w:rsidRPr="00BB72E2" w:rsidRDefault="00734B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C130 (NO, NO</w:t>
            </w:r>
            <w:r w:rsidRPr="00BB72E2">
              <w:rPr>
                <w:sz w:val="24"/>
                <w:szCs w:val="24"/>
                <w:vertAlign w:val="subscript"/>
              </w:rPr>
              <w:t>2</w:t>
            </w:r>
            <w:r w:rsidRPr="00BB72E2">
              <w:rPr>
                <w:sz w:val="24"/>
                <w:szCs w:val="24"/>
              </w:rPr>
              <w:t>, CO, ethane, benzene, toluene)</w:t>
            </w:r>
          </w:p>
        </w:tc>
        <w:tc>
          <w:tcPr>
            <w:tcW w:w="35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909E6" w14:textId="77777777" w:rsidR="001A2F6C" w:rsidRPr="00BB72E2" w:rsidRDefault="00734B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P3B (NO, NO</w:t>
            </w:r>
            <w:r w:rsidRPr="00BB72E2">
              <w:rPr>
                <w:sz w:val="24"/>
                <w:szCs w:val="24"/>
                <w:vertAlign w:val="subscript"/>
              </w:rPr>
              <w:t>2</w:t>
            </w:r>
            <w:r w:rsidRPr="00BB72E2">
              <w:rPr>
                <w:sz w:val="24"/>
                <w:szCs w:val="24"/>
              </w:rPr>
              <w:t>, CO, ethane, benzene, and toluene)</w:t>
            </w:r>
          </w:p>
          <w:p w14:paraId="1DED60BF" w14:textId="77777777" w:rsidR="001A2F6C" w:rsidRPr="00BB72E2" w:rsidRDefault="00734B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NATIVE O</w:t>
            </w:r>
            <w:r w:rsidRPr="00BB72E2">
              <w:rPr>
                <w:sz w:val="24"/>
                <w:szCs w:val="24"/>
                <w:vertAlign w:val="subscript"/>
              </w:rPr>
              <w:t>3</w:t>
            </w:r>
            <w:r w:rsidRPr="00BB72E2">
              <w:rPr>
                <w:sz w:val="24"/>
                <w:szCs w:val="24"/>
              </w:rPr>
              <w:t xml:space="preserve"> </w:t>
            </w:r>
            <w:proofErr w:type="spellStart"/>
            <w:r w:rsidRPr="00BB72E2">
              <w:rPr>
                <w:sz w:val="24"/>
                <w:szCs w:val="24"/>
              </w:rPr>
              <w:t>sonde</w:t>
            </w:r>
            <w:proofErr w:type="spellEnd"/>
            <w:r w:rsidRPr="00BB72E2">
              <w:rPr>
                <w:sz w:val="24"/>
                <w:szCs w:val="24"/>
              </w:rPr>
              <w:t xml:space="preserve"> (wind speed,</w:t>
            </w:r>
            <w:r w:rsidR="005859C8">
              <w:rPr>
                <w:rFonts w:hint="eastAsia"/>
                <w:sz w:val="24"/>
                <w:szCs w:val="24"/>
              </w:rPr>
              <w:t xml:space="preserve"> </w:t>
            </w:r>
            <w:r w:rsidRPr="00BB72E2">
              <w:rPr>
                <w:sz w:val="24"/>
                <w:szCs w:val="24"/>
              </w:rPr>
              <w:t>wind direction, temperature, relative humidity, and ozone)</w:t>
            </w:r>
          </w:p>
        </w:tc>
      </w:tr>
      <w:tr w:rsidR="00BB72E2" w:rsidRPr="00BB72E2" w14:paraId="02A86506" w14:textId="77777777" w:rsidTr="00BF7DAD">
        <w:tc>
          <w:tcPr>
            <w:tcW w:w="21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30975" w14:textId="77777777" w:rsidR="00BB72E2" w:rsidRPr="00BB72E2" w:rsidRDefault="00BB72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Golden</w:t>
            </w:r>
          </w:p>
        </w:tc>
        <w:tc>
          <w:tcPr>
            <w:tcW w:w="4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EC265" w14:textId="77777777" w:rsidR="00BB72E2" w:rsidRPr="00BB72E2" w:rsidRDefault="00BB72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45DF5" w14:textId="77777777" w:rsidR="00BB72E2" w:rsidRPr="00BB72E2" w:rsidRDefault="00BB72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C130 (NO, NO</w:t>
            </w:r>
            <w:r w:rsidRPr="00BB72E2">
              <w:rPr>
                <w:sz w:val="24"/>
                <w:szCs w:val="24"/>
                <w:vertAlign w:val="subscript"/>
              </w:rPr>
              <w:t>2</w:t>
            </w:r>
            <w:r w:rsidRPr="00BB72E2">
              <w:rPr>
                <w:sz w:val="24"/>
                <w:szCs w:val="24"/>
              </w:rPr>
              <w:t>, CO, ethane, benzene, toluene)</w:t>
            </w:r>
          </w:p>
        </w:tc>
        <w:tc>
          <w:tcPr>
            <w:tcW w:w="35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53B7F" w14:textId="77777777" w:rsidR="00BB72E2" w:rsidRPr="000A5DF4" w:rsidRDefault="000A5DF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P3B (NO, NO</w:t>
            </w:r>
            <w:r w:rsidRPr="00BB72E2">
              <w:rPr>
                <w:sz w:val="24"/>
                <w:szCs w:val="24"/>
                <w:vertAlign w:val="subscript"/>
              </w:rPr>
              <w:t>2</w:t>
            </w:r>
            <w:r w:rsidRPr="00BB72E2">
              <w:rPr>
                <w:sz w:val="24"/>
                <w:szCs w:val="24"/>
              </w:rPr>
              <w:t>, CO, ethane, benzene, and toluene)</w:t>
            </w:r>
          </w:p>
        </w:tc>
      </w:tr>
      <w:tr w:rsidR="001A2F6C" w:rsidRPr="00BB72E2" w14:paraId="61CFAD68" w14:textId="77777777" w:rsidTr="00BF7DAD">
        <w:tc>
          <w:tcPr>
            <w:tcW w:w="21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84603" w14:textId="77777777" w:rsidR="001A2F6C" w:rsidRPr="00BB72E2" w:rsidRDefault="00BB72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BAO Tower</w:t>
            </w:r>
          </w:p>
        </w:tc>
        <w:tc>
          <w:tcPr>
            <w:tcW w:w="4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2A8B9" w14:textId="77777777" w:rsidR="001A2F6C" w:rsidRPr="00BB72E2" w:rsidRDefault="001A2F6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FA490" w14:textId="77777777" w:rsidR="001A2F6C" w:rsidRPr="00BB72E2" w:rsidRDefault="00BB72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C130 (NO, NO</w:t>
            </w:r>
            <w:r w:rsidRPr="00BB72E2">
              <w:rPr>
                <w:sz w:val="24"/>
                <w:szCs w:val="24"/>
                <w:vertAlign w:val="subscript"/>
              </w:rPr>
              <w:t>2</w:t>
            </w:r>
            <w:r w:rsidRPr="00BB72E2">
              <w:rPr>
                <w:sz w:val="24"/>
                <w:szCs w:val="24"/>
              </w:rPr>
              <w:t>, CO, ethane, benzene, toluene)</w:t>
            </w:r>
          </w:p>
        </w:tc>
        <w:tc>
          <w:tcPr>
            <w:tcW w:w="35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8FC9B" w14:textId="77777777" w:rsidR="001A2F6C" w:rsidRPr="000A5DF4" w:rsidRDefault="000A5DF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P3B (NO, NO</w:t>
            </w:r>
            <w:r w:rsidRPr="00BB72E2">
              <w:rPr>
                <w:sz w:val="24"/>
                <w:szCs w:val="24"/>
                <w:vertAlign w:val="subscript"/>
              </w:rPr>
              <w:t>2</w:t>
            </w:r>
            <w:r w:rsidRPr="00BB72E2">
              <w:rPr>
                <w:sz w:val="24"/>
                <w:szCs w:val="24"/>
              </w:rPr>
              <w:t>, CO, ethane, benzene, and toluene)</w:t>
            </w:r>
          </w:p>
        </w:tc>
      </w:tr>
      <w:tr w:rsidR="001A2F6C" w:rsidRPr="00BB72E2" w14:paraId="4F443668" w14:textId="77777777" w:rsidTr="00BF7DAD">
        <w:tc>
          <w:tcPr>
            <w:tcW w:w="21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C6C95" w14:textId="77777777" w:rsidR="001A2F6C" w:rsidRPr="00BB72E2" w:rsidRDefault="00BB72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 xml:space="preserve">Denver </w:t>
            </w:r>
            <w:proofErr w:type="spellStart"/>
            <w:r w:rsidRPr="00BB72E2">
              <w:rPr>
                <w:sz w:val="24"/>
                <w:szCs w:val="24"/>
              </w:rPr>
              <w:t>LaCasa</w:t>
            </w:r>
            <w:proofErr w:type="spellEnd"/>
          </w:p>
        </w:tc>
        <w:tc>
          <w:tcPr>
            <w:tcW w:w="4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E8F5B" w14:textId="77777777" w:rsidR="001A2F6C" w:rsidRPr="00BB72E2" w:rsidRDefault="001A2F6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E8063" w14:textId="77777777" w:rsidR="001A2F6C" w:rsidRPr="00BB72E2" w:rsidRDefault="00BB72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C130 (NO, NO</w:t>
            </w:r>
            <w:r w:rsidRPr="00BB72E2">
              <w:rPr>
                <w:sz w:val="24"/>
                <w:szCs w:val="24"/>
                <w:vertAlign w:val="subscript"/>
              </w:rPr>
              <w:t>2</w:t>
            </w:r>
            <w:r w:rsidRPr="00BB72E2">
              <w:rPr>
                <w:sz w:val="24"/>
                <w:szCs w:val="24"/>
              </w:rPr>
              <w:t>, CO, ethane, benzene, toluene)</w:t>
            </w:r>
          </w:p>
        </w:tc>
        <w:tc>
          <w:tcPr>
            <w:tcW w:w="35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FFFC6" w14:textId="77777777" w:rsidR="001A2F6C" w:rsidRPr="000A5DF4" w:rsidRDefault="000A5DF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P3B (NO, NO</w:t>
            </w:r>
            <w:r w:rsidRPr="00BB72E2">
              <w:rPr>
                <w:sz w:val="24"/>
                <w:szCs w:val="24"/>
                <w:vertAlign w:val="subscript"/>
              </w:rPr>
              <w:t>2</w:t>
            </w:r>
            <w:r w:rsidRPr="00BB72E2">
              <w:rPr>
                <w:sz w:val="24"/>
                <w:szCs w:val="24"/>
              </w:rPr>
              <w:t>, CO, ethane, benzene, and toluene)</w:t>
            </w:r>
          </w:p>
        </w:tc>
      </w:tr>
      <w:tr w:rsidR="00BB72E2" w:rsidRPr="00BB72E2" w14:paraId="00FFF05C" w14:textId="77777777" w:rsidTr="00BF7DAD">
        <w:tc>
          <w:tcPr>
            <w:tcW w:w="21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807B4" w14:textId="77777777" w:rsidR="00BB72E2" w:rsidRPr="00BB72E2" w:rsidRDefault="00B018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Chatfield</w:t>
            </w:r>
            <w:r w:rsidR="00BB72E2" w:rsidRPr="00BB72E2">
              <w:rPr>
                <w:sz w:val="24"/>
                <w:szCs w:val="24"/>
              </w:rPr>
              <w:t xml:space="preserve"> Park</w:t>
            </w:r>
          </w:p>
        </w:tc>
        <w:tc>
          <w:tcPr>
            <w:tcW w:w="4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C48A7" w14:textId="77777777" w:rsidR="00BB72E2" w:rsidRPr="00BB72E2" w:rsidRDefault="00BB72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BF45A" w14:textId="77777777" w:rsidR="00BB72E2" w:rsidRPr="00BB72E2" w:rsidRDefault="00BB72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C130 (NO, NO</w:t>
            </w:r>
            <w:r w:rsidRPr="00BB72E2">
              <w:rPr>
                <w:sz w:val="24"/>
                <w:szCs w:val="24"/>
                <w:vertAlign w:val="subscript"/>
              </w:rPr>
              <w:t>2</w:t>
            </w:r>
            <w:r w:rsidRPr="00BB72E2">
              <w:rPr>
                <w:sz w:val="24"/>
                <w:szCs w:val="24"/>
              </w:rPr>
              <w:t>, CO, ethane, benzene, toluene)</w:t>
            </w:r>
          </w:p>
        </w:tc>
        <w:tc>
          <w:tcPr>
            <w:tcW w:w="35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9F7AF" w14:textId="77777777" w:rsidR="00BB72E2" w:rsidRPr="000A5DF4" w:rsidRDefault="000A5DF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P3B (NO, NO</w:t>
            </w:r>
            <w:r w:rsidRPr="00BB72E2">
              <w:rPr>
                <w:sz w:val="24"/>
                <w:szCs w:val="24"/>
                <w:vertAlign w:val="subscript"/>
              </w:rPr>
              <w:t>2</w:t>
            </w:r>
            <w:r w:rsidRPr="00BB72E2">
              <w:rPr>
                <w:sz w:val="24"/>
                <w:szCs w:val="24"/>
              </w:rPr>
              <w:t>, CO, ethane, benzene, and toluene)</w:t>
            </w:r>
          </w:p>
        </w:tc>
      </w:tr>
      <w:tr w:rsidR="001A2F6C" w:rsidRPr="00BB72E2" w14:paraId="4F1FFCEB" w14:textId="77777777" w:rsidTr="00BF7DAD">
        <w:tc>
          <w:tcPr>
            <w:tcW w:w="21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4AF98" w14:textId="77777777" w:rsidR="001A2F6C" w:rsidRPr="00BB72E2" w:rsidRDefault="00734B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Greeley</w:t>
            </w:r>
          </w:p>
        </w:tc>
        <w:tc>
          <w:tcPr>
            <w:tcW w:w="4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14093" w14:textId="77777777" w:rsidR="001A2F6C" w:rsidRPr="00BB72E2" w:rsidRDefault="001A2F6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70B11" w14:textId="77777777" w:rsidR="001A2F6C" w:rsidRPr="00BB72E2" w:rsidRDefault="00BB72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C130 (NO, NO</w:t>
            </w:r>
            <w:r w:rsidRPr="00BB72E2">
              <w:rPr>
                <w:sz w:val="24"/>
                <w:szCs w:val="24"/>
                <w:vertAlign w:val="subscript"/>
              </w:rPr>
              <w:t>2</w:t>
            </w:r>
            <w:r w:rsidRPr="00BB72E2">
              <w:rPr>
                <w:sz w:val="24"/>
                <w:szCs w:val="24"/>
              </w:rPr>
              <w:t>, CO, ethane, benzene, toluene)</w:t>
            </w:r>
          </w:p>
        </w:tc>
        <w:tc>
          <w:tcPr>
            <w:tcW w:w="35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03F7B" w14:textId="77777777" w:rsidR="001A2F6C" w:rsidRPr="0075253A" w:rsidRDefault="000A5DF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sz w:val="24"/>
                <w:szCs w:val="24"/>
              </w:rPr>
              <w:t>P3B (NO, NO</w:t>
            </w:r>
            <w:r w:rsidRPr="00BB72E2">
              <w:rPr>
                <w:sz w:val="24"/>
                <w:szCs w:val="24"/>
                <w:vertAlign w:val="subscript"/>
              </w:rPr>
              <w:t>2</w:t>
            </w:r>
            <w:r w:rsidRPr="00BB72E2">
              <w:rPr>
                <w:sz w:val="24"/>
                <w:szCs w:val="24"/>
              </w:rPr>
              <w:t>, CO, ethane, benzene, and toluene)</w:t>
            </w:r>
          </w:p>
        </w:tc>
      </w:tr>
    </w:tbl>
    <w:p w14:paraId="193695CB" w14:textId="77777777" w:rsidR="001A2F6C" w:rsidRPr="00BB72E2" w:rsidRDefault="001A2F6C">
      <w:pPr>
        <w:rPr>
          <w:sz w:val="24"/>
          <w:szCs w:val="24"/>
        </w:rPr>
      </w:pPr>
    </w:p>
    <w:p w14:paraId="5E1D5F17" w14:textId="77777777" w:rsidR="001A2F6C" w:rsidRPr="00BB72E2" w:rsidRDefault="00734BEC">
      <w:pPr>
        <w:rPr>
          <w:sz w:val="24"/>
          <w:szCs w:val="24"/>
        </w:rPr>
      </w:pPr>
      <w:r w:rsidRPr="00BB72E2">
        <w:rPr>
          <w:sz w:val="24"/>
          <w:szCs w:val="24"/>
        </w:rPr>
        <w:br w:type="page"/>
      </w:r>
    </w:p>
    <w:p w14:paraId="27D5E719" w14:textId="77777777" w:rsidR="001A2F6C" w:rsidRPr="00BB72E2" w:rsidRDefault="001A2F6C">
      <w:pPr>
        <w:rPr>
          <w:sz w:val="24"/>
          <w:szCs w:val="24"/>
        </w:rPr>
      </w:pPr>
    </w:p>
    <w:p w14:paraId="540F7994" w14:textId="77777777" w:rsidR="001A2F6C" w:rsidRPr="00BB72E2" w:rsidRDefault="00734BEC">
      <w:pPr>
        <w:rPr>
          <w:sz w:val="24"/>
          <w:szCs w:val="24"/>
        </w:rPr>
      </w:pPr>
      <w:r w:rsidRPr="00BB72E2">
        <w:rPr>
          <w:sz w:val="24"/>
          <w:szCs w:val="24"/>
        </w:rPr>
        <w:t>Table</w:t>
      </w:r>
      <w:r w:rsidR="00302941">
        <w:rPr>
          <w:rFonts w:hint="eastAsia"/>
          <w:sz w:val="24"/>
          <w:szCs w:val="24"/>
        </w:rPr>
        <w:t xml:space="preserve"> 3</w:t>
      </w:r>
      <w:r w:rsidR="00EC04A7">
        <w:rPr>
          <w:rFonts w:hint="eastAsia"/>
          <w:sz w:val="24"/>
          <w:szCs w:val="24"/>
        </w:rPr>
        <w:t>.</w:t>
      </w:r>
      <w:r w:rsidRPr="00BB72E2">
        <w:rPr>
          <w:sz w:val="24"/>
          <w:szCs w:val="24"/>
        </w:rPr>
        <w:t xml:space="preserve"> </w:t>
      </w:r>
      <w:r w:rsidR="00846638">
        <w:rPr>
          <w:rFonts w:hint="eastAsia"/>
          <w:sz w:val="24"/>
          <w:szCs w:val="24"/>
        </w:rPr>
        <w:t xml:space="preserve">Model performances </w:t>
      </w:r>
      <w:r w:rsidR="00284203">
        <w:rPr>
          <w:rFonts w:hint="eastAsia"/>
          <w:sz w:val="24"/>
          <w:szCs w:val="24"/>
        </w:rPr>
        <w:t xml:space="preserve">of </w:t>
      </w:r>
      <w:r w:rsidR="00EC04A7">
        <w:rPr>
          <w:rFonts w:hint="eastAsia"/>
          <w:sz w:val="24"/>
          <w:szCs w:val="24"/>
        </w:rPr>
        <w:t xml:space="preserve">5 </w:t>
      </w:r>
      <w:r w:rsidR="00284203">
        <w:rPr>
          <w:rFonts w:hint="eastAsia"/>
          <w:sz w:val="24"/>
          <w:szCs w:val="24"/>
        </w:rPr>
        <w:t xml:space="preserve">species against surface and P3B </w:t>
      </w:r>
      <w:r w:rsidR="00284203" w:rsidRPr="00BB72E2">
        <w:rPr>
          <w:sz w:val="24"/>
          <w:szCs w:val="24"/>
        </w:rPr>
        <w:t>aircraft measurements</w:t>
      </w:r>
      <w:r w:rsidR="00284203">
        <w:rPr>
          <w:rFonts w:hint="eastAsia"/>
          <w:sz w:val="24"/>
          <w:szCs w:val="24"/>
        </w:rPr>
        <w:t xml:space="preserve"> </w:t>
      </w:r>
      <w:r w:rsidR="00284203">
        <w:rPr>
          <w:sz w:val="24"/>
          <w:szCs w:val="24"/>
        </w:rPr>
        <w:t>between</w:t>
      </w:r>
      <w:r w:rsidR="008D57C3">
        <w:rPr>
          <w:rFonts w:hint="eastAsia"/>
          <w:sz w:val="24"/>
          <w:szCs w:val="24"/>
        </w:rPr>
        <w:t xml:space="preserve"> 10 </w:t>
      </w:r>
      <w:r w:rsidR="00846638">
        <w:rPr>
          <w:rFonts w:hint="eastAsia"/>
          <w:sz w:val="24"/>
          <w:szCs w:val="24"/>
        </w:rPr>
        <w:t>and</w:t>
      </w:r>
      <w:r w:rsidR="008D57C3">
        <w:rPr>
          <w:rFonts w:hint="eastAsia"/>
          <w:sz w:val="24"/>
          <w:szCs w:val="24"/>
        </w:rPr>
        <w:t xml:space="preserve"> 17 local times</w:t>
      </w:r>
      <w:r w:rsidR="007E07F5">
        <w:rPr>
          <w:rFonts w:hint="eastAsia"/>
          <w:sz w:val="24"/>
          <w:szCs w:val="24"/>
        </w:rPr>
        <w:t xml:space="preserve"> over the six sites</w:t>
      </w:r>
      <w:r w:rsidR="00284203">
        <w:rPr>
          <w:rFonts w:hint="eastAsia"/>
          <w:sz w:val="24"/>
          <w:szCs w:val="24"/>
        </w:rPr>
        <w:t>. Surface observation</w:t>
      </w:r>
      <w:r w:rsidR="008D57C3">
        <w:rPr>
          <w:rFonts w:hint="eastAsia"/>
          <w:sz w:val="24"/>
          <w:szCs w:val="24"/>
        </w:rPr>
        <w:t>s</w:t>
      </w:r>
      <w:r w:rsidR="00284203">
        <w:rPr>
          <w:rFonts w:hint="eastAsia"/>
          <w:sz w:val="24"/>
          <w:szCs w:val="24"/>
        </w:rPr>
        <w:t xml:space="preserve"> were sampled to match P3B </w:t>
      </w:r>
      <w:r w:rsidR="008D57C3">
        <w:rPr>
          <w:sz w:val="24"/>
          <w:szCs w:val="24"/>
        </w:rPr>
        <w:t>measurement</w:t>
      </w:r>
      <w:r w:rsidR="008D57C3">
        <w:rPr>
          <w:rFonts w:hint="eastAsia"/>
          <w:sz w:val="24"/>
          <w:szCs w:val="24"/>
        </w:rPr>
        <w:t xml:space="preserve"> </w:t>
      </w:r>
      <w:r w:rsidR="00284203">
        <w:rPr>
          <w:rFonts w:hint="eastAsia"/>
          <w:sz w:val="24"/>
          <w:szCs w:val="24"/>
        </w:rPr>
        <w:t>times</w:t>
      </w:r>
      <w:r w:rsidR="008D57C3">
        <w:rPr>
          <w:rFonts w:hint="eastAsia"/>
          <w:sz w:val="24"/>
          <w:szCs w:val="24"/>
        </w:rPr>
        <w:t xml:space="preserve"> per observation site, </w:t>
      </w:r>
      <w:r w:rsidR="00284203">
        <w:rPr>
          <w:rFonts w:hint="eastAsia"/>
          <w:sz w:val="24"/>
          <w:szCs w:val="24"/>
        </w:rPr>
        <w:t xml:space="preserve">and </w:t>
      </w:r>
      <w:r w:rsidR="008D57C3">
        <w:rPr>
          <w:rFonts w:hint="eastAsia"/>
          <w:sz w:val="24"/>
          <w:szCs w:val="24"/>
        </w:rPr>
        <w:t xml:space="preserve">P3B observations were divided by </w:t>
      </w:r>
      <w:r w:rsidRPr="00BB72E2">
        <w:rPr>
          <w:sz w:val="24"/>
          <w:szCs w:val="24"/>
        </w:rPr>
        <w:t xml:space="preserve">below 1 km, and 1 – </w:t>
      </w:r>
      <w:r w:rsidR="008D57C3">
        <w:rPr>
          <w:rFonts w:hint="eastAsia"/>
          <w:sz w:val="24"/>
          <w:szCs w:val="24"/>
        </w:rPr>
        <w:t>3</w:t>
      </w:r>
      <w:r w:rsidRPr="00BB72E2">
        <w:rPr>
          <w:sz w:val="24"/>
          <w:szCs w:val="24"/>
        </w:rPr>
        <w:t xml:space="preserve"> km</w:t>
      </w:r>
      <w:r w:rsidR="008D57C3">
        <w:rPr>
          <w:rFonts w:hint="eastAsia"/>
          <w:sz w:val="24"/>
          <w:szCs w:val="24"/>
        </w:rPr>
        <w:t xml:space="preserve"> above ground. </w:t>
      </w:r>
      <w:r w:rsidRPr="00BB72E2">
        <w:rPr>
          <w:sz w:val="24"/>
          <w:szCs w:val="24"/>
        </w:rPr>
        <w:t xml:space="preserve"> </w:t>
      </w:r>
      <w:r w:rsidR="00EC04A7">
        <w:rPr>
          <w:rFonts w:hint="eastAsia"/>
          <w:sz w:val="24"/>
          <w:szCs w:val="24"/>
        </w:rPr>
        <w:t xml:space="preserve">All </w:t>
      </w:r>
      <w:r w:rsidR="008D57C3">
        <w:rPr>
          <w:rFonts w:hint="eastAsia"/>
          <w:sz w:val="24"/>
          <w:szCs w:val="24"/>
        </w:rPr>
        <w:t xml:space="preserve">statistical </w:t>
      </w:r>
      <w:r w:rsidR="00EC04A7">
        <w:rPr>
          <w:rFonts w:hint="eastAsia"/>
          <w:sz w:val="24"/>
          <w:szCs w:val="24"/>
        </w:rPr>
        <w:t xml:space="preserve">metrics are </w:t>
      </w:r>
      <w:proofErr w:type="spellStart"/>
      <w:r w:rsidR="00EC04A7">
        <w:rPr>
          <w:sz w:val="24"/>
          <w:szCs w:val="24"/>
        </w:rPr>
        <w:t>unitless</w:t>
      </w:r>
      <w:proofErr w:type="spellEnd"/>
      <w:r w:rsidR="00EC04A7">
        <w:rPr>
          <w:rFonts w:hint="eastAsia"/>
          <w:sz w:val="24"/>
          <w:szCs w:val="24"/>
        </w:rPr>
        <w:t xml:space="preserve"> except MB with unit </w:t>
      </w:r>
      <w:r w:rsidR="008D57C3">
        <w:rPr>
          <w:sz w:val="24"/>
          <w:szCs w:val="24"/>
        </w:rPr>
        <w:t xml:space="preserve">of </w:t>
      </w:r>
      <w:proofErr w:type="spellStart"/>
      <w:r w:rsidR="008D57C3" w:rsidRPr="00BB72E2">
        <w:rPr>
          <w:sz w:val="24"/>
          <w:szCs w:val="24"/>
        </w:rPr>
        <w:t>ppbv</w:t>
      </w:r>
      <w:proofErr w:type="spellEnd"/>
      <w:r w:rsidR="00EC04A7">
        <w:rPr>
          <w:rFonts w:hint="eastAsia"/>
          <w:sz w:val="24"/>
          <w:szCs w:val="24"/>
        </w:rPr>
        <w:t>.</w:t>
      </w:r>
    </w:p>
    <w:p w14:paraId="70B81840" w14:textId="77777777" w:rsidR="001A2F6C" w:rsidRPr="00BB72E2" w:rsidRDefault="001A2F6C">
      <w:pPr>
        <w:jc w:val="center"/>
        <w:rPr>
          <w:sz w:val="24"/>
          <w:szCs w:val="24"/>
        </w:rPr>
      </w:pPr>
    </w:p>
    <w:tbl>
      <w:tblPr>
        <w:tblW w:w="15114" w:type="dxa"/>
        <w:jc w:val="righ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1134"/>
        <w:gridCol w:w="713"/>
        <w:gridCol w:w="714"/>
        <w:gridCol w:w="714"/>
        <w:gridCol w:w="713"/>
        <w:gridCol w:w="714"/>
        <w:gridCol w:w="714"/>
        <w:gridCol w:w="713"/>
        <w:gridCol w:w="714"/>
        <w:gridCol w:w="714"/>
        <w:gridCol w:w="713"/>
        <w:gridCol w:w="714"/>
        <w:gridCol w:w="714"/>
        <w:gridCol w:w="713"/>
        <w:gridCol w:w="714"/>
        <w:gridCol w:w="714"/>
        <w:gridCol w:w="713"/>
        <w:gridCol w:w="714"/>
        <w:gridCol w:w="714"/>
      </w:tblGrid>
      <w:tr w:rsidR="0038261B" w:rsidRPr="008D57C3" w14:paraId="420EB5A9" w14:textId="77777777" w:rsidTr="0038261B">
        <w:trPr>
          <w:trHeight w:val="255"/>
          <w:jc w:val="right"/>
        </w:trPr>
        <w:tc>
          <w:tcPr>
            <w:tcW w:w="22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7484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BF34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Fort Collins West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1BD51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Platteville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8BF4B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Golden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F6541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BAO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C539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Denver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0A88A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Chatfield Park</w:t>
            </w:r>
          </w:p>
        </w:tc>
      </w:tr>
      <w:tr w:rsidR="0038261B" w:rsidRPr="008D57C3" w14:paraId="7BF3C5E4" w14:textId="77777777" w:rsidTr="0038261B">
        <w:trPr>
          <w:trHeight w:val="255"/>
          <w:jc w:val="right"/>
        </w:trPr>
        <w:tc>
          <w:tcPr>
            <w:tcW w:w="22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5BF414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F7B61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MB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D2974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MNB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C3296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R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D9078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MB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BF54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MNB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C9828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R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5EC55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MB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85365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MNB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40D5A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R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1105C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MB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D6B04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MNB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F713C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R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8038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MB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B5D9A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MNB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2D2C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R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E1E67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MB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108B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MNB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94B1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R</w:t>
            </w:r>
          </w:p>
        </w:tc>
      </w:tr>
      <w:tr w:rsidR="0038261B" w:rsidRPr="008D57C3" w14:paraId="446B5332" w14:textId="77777777" w:rsidTr="0038261B">
        <w:trPr>
          <w:trHeight w:val="255"/>
          <w:jc w:val="right"/>
        </w:trPr>
        <w:tc>
          <w:tcPr>
            <w:tcW w:w="113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BAFAB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NO</w:t>
            </w:r>
            <w:r w:rsidRPr="0038261B">
              <w:rPr>
                <w:rFonts w:eastAsia="굴림"/>
                <w:color w:val="auto"/>
                <w:szCs w:val="20"/>
                <w:vertAlign w:val="subscript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F0611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Surface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896E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0.25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34A15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DD9D3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0.41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A5775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11.95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9FB3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1.27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86E43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0.58</w:t>
            </w: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ADA2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0E861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FD0F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16E9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BD020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C237B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A06F0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91C8C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90E56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7CD3D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96863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685E4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</w:tr>
      <w:tr w:rsidR="0038261B" w:rsidRPr="008D57C3" w14:paraId="0F8136E7" w14:textId="77777777" w:rsidTr="0038261B">
        <w:trPr>
          <w:trHeight w:val="255"/>
          <w:jc w:val="right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3770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B68B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 w:hint="eastAsia"/>
                <w:color w:val="auto"/>
                <w:szCs w:val="20"/>
              </w:rPr>
              <w:t>&lt;</w:t>
            </w:r>
            <w:r w:rsidRPr="0038261B">
              <w:rPr>
                <w:rFonts w:eastAsia="굴림"/>
                <w:color w:val="auto"/>
                <w:szCs w:val="20"/>
              </w:rPr>
              <w:t xml:space="preserve"> 1</w:t>
            </w:r>
            <w:r w:rsidRPr="0038261B">
              <w:rPr>
                <w:rFonts w:eastAsia="굴림" w:hint="eastAsia"/>
                <w:color w:val="auto"/>
                <w:szCs w:val="20"/>
              </w:rPr>
              <w:t>km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E2940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-0.37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14920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-0.25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F3866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0.52</w:t>
            </w:r>
          </w:p>
        </w:tc>
        <w:tc>
          <w:tcPr>
            <w:tcW w:w="7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390D8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-0.26</w:t>
            </w:r>
          </w:p>
        </w:tc>
        <w:tc>
          <w:tcPr>
            <w:tcW w:w="7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8AEF9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-0.15</w:t>
            </w:r>
          </w:p>
        </w:tc>
        <w:tc>
          <w:tcPr>
            <w:tcW w:w="7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D4DB6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0.26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B355B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-0.45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AAFA9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-0.16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1CACC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0.24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DDD3B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-0.38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D1A9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-0.22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10983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0.62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6C274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-3.24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EAA25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-0.44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2044A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0.66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B6338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0.34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A6178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0.16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9F176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-0.03</w:t>
            </w:r>
          </w:p>
        </w:tc>
      </w:tr>
      <w:tr w:rsidR="0038261B" w:rsidRPr="008D57C3" w14:paraId="5F7864C4" w14:textId="77777777" w:rsidTr="0038261B">
        <w:trPr>
          <w:trHeight w:val="255"/>
          <w:jc w:val="right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3F92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9768D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1 to 3</w:t>
            </w:r>
            <w:r w:rsidRPr="0038261B">
              <w:rPr>
                <w:rFonts w:eastAsia="굴림" w:hint="eastAsia"/>
                <w:color w:val="auto"/>
                <w:szCs w:val="20"/>
              </w:rPr>
              <w:t>km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5D9F7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78AE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0.35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9C121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0.55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2BB59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A0D31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8E2B3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0.32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DB4F5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4033B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0.22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CBB63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0.52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D8D59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454A4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-0.36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FF218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0.49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7466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3D1E6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85C84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0.62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20674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E4317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0B6FA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0.63</w:t>
            </w:r>
          </w:p>
        </w:tc>
      </w:tr>
      <w:tr w:rsidR="0038261B" w:rsidRPr="008D57C3" w14:paraId="0DBC4F38" w14:textId="77777777" w:rsidTr="0038261B">
        <w:trPr>
          <w:trHeight w:val="255"/>
          <w:jc w:val="right"/>
        </w:trPr>
        <w:tc>
          <w:tcPr>
            <w:tcW w:w="113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EAC24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E9B00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Surface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D1223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D98F7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203C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9125D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-13.70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23E7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45744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0.38</w:t>
            </w: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4B056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D849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59624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D9667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FD783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BC495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17C0B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08BC3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E828C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2EC01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4D694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8BB09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</w:tr>
      <w:tr w:rsidR="0038261B" w:rsidRPr="008D57C3" w14:paraId="5EB2CB5A" w14:textId="77777777" w:rsidTr="0038261B">
        <w:trPr>
          <w:trHeight w:val="255"/>
          <w:jc w:val="right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7D011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5E2E8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 w:hint="eastAsia"/>
                <w:color w:val="auto"/>
                <w:szCs w:val="20"/>
              </w:rPr>
              <w:t>&lt;</w:t>
            </w:r>
            <w:r w:rsidRPr="0038261B">
              <w:rPr>
                <w:rFonts w:eastAsia="굴림"/>
                <w:color w:val="auto"/>
                <w:szCs w:val="20"/>
              </w:rPr>
              <w:t xml:space="preserve"> 1</w:t>
            </w:r>
            <w:r w:rsidRPr="0038261B">
              <w:rPr>
                <w:rFonts w:eastAsia="굴림" w:hint="eastAsia"/>
                <w:color w:val="auto"/>
                <w:szCs w:val="20"/>
              </w:rPr>
              <w:t>km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ECA1B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-13.41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C2FE6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-0.11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645F9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0.24</w:t>
            </w:r>
          </w:p>
        </w:tc>
        <w:tc>
          <w:tcPr>
            <w:tcW w:w="7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73CD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-15.36</w:t>
            </w:r>
          </w:p>
        </w:tc>
        <w:tc>
          <w:tcPr>
            <w:tcW w:w="7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7019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-0.13</w:t>
            </w:r>
          </w:p>
        </w:tc>
        <w:tc>
          <w:tcPr>
            <w:tcW w:w="7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3E740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0.18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B5858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1.18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8F67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52767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0.13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555EA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-14.72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DAE06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A08FB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0.37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73A4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1.24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4BA38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8E829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0.45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F4371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8.26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AF1A9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5AF4C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0.15</w:t>
            </w:r>
          </w:p>
        </w:tc>
      </w:tr>
      <w:tr w:rsidR="0038261B" w:rsidRPr="008D57C3" w14:paraId="64D97B84" w14:textId="77777777" w:rsidTr="0038261B">
        <w:trPr>
          <w:trHeight w:val="255"/>
          <w:jc w:val="right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0263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7FD9A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1 to 3</w:t>
            </w:r>
            <w:r w:rsidRPr="0038261B">
              <w:rPr>
                <w:rFonts w:eastAsia="굴림" w:hint="eastAsia"/>
                <w:color w:val="auto"/>
                <w:szCs w:val="20"/>
              </w:rPr>
              <w:t>km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8D80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-2.47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58C7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B9DD4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0.51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2C8F8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-5.13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4D526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1BA71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0.52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A5E43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1.24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F1424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4A72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0.50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E8485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-5.36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EE957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A6E60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0.72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8FC17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4.00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BE66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3EF45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0.52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ECD5D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-0.53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90B1B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BC5A0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0.67</w:t>
            </w:r>
          </w:p>
        </w:tc>
      </w:tr>
      <w:tr w:rsidR="0038261B" w:rsidRPr="008D57C3" w14:paraId="73F9F45C" w14:textId="77777777" w:rsidTr="0038261B">
        <w:trPr>
          <w:trHeight w:val="255"/>
          <w:jc w:val="right"/>
        </w:trPr>
        <w:tc>
          <w:tcPr>
            <w:tcW w:w="113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4627B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 w:hint="eastAsia"/>
                <w:color w:val="auto"/>
                <w:szCs w:val="20"/>
              </w:rPr>
              <w:t>Ethane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2AEE5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Surface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C7975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C576A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27C83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F82E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EE065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346CD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00496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CBE5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FE7C0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A9527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8E24B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E2B18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7F503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F3DE5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650C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6EE24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AA5DB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9A709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</w:tr>
      <w:tr w:rsidR="0038261B" w:rsidRPr="008D57C3" w14:paraId="262847FC" w14:textId="77777777" w:rsidTr="0038261B">
        <w:trPr>
          <w:trHeight w:val="255"/>
          <w:jc w:val="right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0636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37677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 w:hint="eastAsia"/>
                <w:color w:val="auto"/>
                <w:szCs w:val="20"/>
              </w:rPr>
              <w:t>&lt;</w:t>
            </w:r>
            <w:r w:rsidRPr="0038261B">
              <w:rPr>
                <w:rFonts w:eastAsia="굴림"/>
                <w:color w:val="auto"/>
                <w:szCs w:val="20"/>
              </w:rPr>
              <w:t xml:space="preserve"> 1</w:t>
            </w:r>
            <w:r w:rsidRPr="0038261B">
              <w:rPr>
                <w:rFonts w:eastAsia="굴림" w:hint="eastAsia"/>
                <w:color w:val="auto"/>
                <w:szCs w:val="20"/>
              </w:rPr>
              <w:t>km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45E3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-1.70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02E0A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-0.41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31457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0.26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03E3A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4.23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FEAC5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0.32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E6E26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0.25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44E77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0.48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320F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3A52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0.53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49134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5.64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35A45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0.65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AF5DD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0.59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6EF3B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1.62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4A35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0.30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C2D6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0.51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7BE75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0.73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2851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0.25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997FB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0.41</w:t>
            </w:r>
          </w:p>
        </w:tc>
      </w:tr>
      <w:tr w:rsidR="0038261B" w:rsidRPr="008D57C3" w14:paraId="62D07C13" w14:textId="77777777" w:rsidTr="0038261B">
        <w:trPr>
          <w:trHeight w:val="255"/>
          <w:jc w:val="right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E532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9F43D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1 to 3</w:t>
            </w:r>
            <w:r w:rsidRPr="0038261B">
              <w:rPr>
                <w:rFonts w:eastAsia="굴림" w:hint="eastAsia"/>
                <w:color w:val="auto"/>
                <w:szCs w:val="20"/>
              </w:rPr>
              <w:t>km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B8A9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1D405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FB0FD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0.36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5A657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0.61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B1593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0.34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7643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0.34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BAA0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0.53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7B767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0.49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39580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0.69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B3A5A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1.12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A42EC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0.78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6225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0.65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12054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0.25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2087C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0.18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C7250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0.63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A24C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0.63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2C016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0.49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FF040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0.71</w:t>
            </w:r>
          </w:p>
        </w:tc>
      </w:tr>
      <w:tr w:rsidR="0038261B" w:rsidRPr="008D57C3" w14:paraId="67E6EE36" w14:textId="77777777" w:rsidTr="0038261B">
        <w:trPr>
          <w:trHeight w:val="255"/>
          <w:jc w:val="right"/>
        </w:trPr>
        <w:tc>
          <w:tcPr>
            <w:tcW w:w="113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4C0E9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 w:hint="eastAsia"/>
                <w:color w:val="auto"/>
                <w:szCs w:val="20"/>
              </w:rPr>
              <w:t>Benzene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9ACF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Surface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C94F5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B5B10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14969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9F764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-13.70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4A4A6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D4EAB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0.38</w:t>
            </w: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FD235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01E29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1DBB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7E17D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24D9A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7FAF1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2BBE7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F6A48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D0C11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4E60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A86EC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6CB6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</w:tr>
      <w:tr w:rsidR="0038261B" w:rsidRPr="008D57C3" w14:paraId="5DBA6E47" w14:textId="77777777" w:rsidTr="0038261B">
        <w:trPr>
          <w:trHeight w:val="255"/>
          <w:jc w:val="right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D70C0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B3524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 w:hint="eastAsia"/>
                <w:color w:val="auto"/>
                <w:szCs w:val="20"/>
              </w:rPr>
              <w:t>&lt;</w:t>
            </w:r>
            <w:r w:rsidRPr="0038261B">
              <w:rPr>
                <w:rFonts w:eastAsia="굴림"/>
                <w:color w:val="auto"/>
                <w:szCs w:val="20"/>
              </w:rPr>
              <w:t xml:space="preserve"> 1</w:t>
            </w:r>
            <w:r w:rsidRPr="0038261B">
              <w:rPr>
                <w:rFonts w:eastAsia="굴림" w:hint="eastAsia"/>
                <w:color w:val="auto"/>
                <w:szCs w:val="20"/>
              </w:rPr>
              <w:t>km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2732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98207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-0.61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E29F9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0.28</w:t>
            </w:r>
          </w:p>
        </w:tc>
        <w:tc>
          <w:tcPr>
            <w:tcW w:w="7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D10B9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-0.10</w:t>
            </w:r>
          </w:p>
        </w:tc>
        <w:tc>
          <w:tcPr>
            <w:tcW w:w="7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745D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-0.67</w:t>
            </w:r>
          </w:p>
        </w:tc>
        <w:tc>
          <w:tcPr>
            <w:tcW w:w="7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E8778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0.26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FDBF0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55BC1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-0.30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DE597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0.23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D899A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4B82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-0.62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A916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0.63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819D1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35021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-0.30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5B65D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0.47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1E659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ED8F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-0.27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7815D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0.04</w:t>
            </w:r>
          </w:p>
        </w:tc>
      </w:tr>
      <w:tr w:rsidR="0038261B" w:rsidRPr="008D57C3" w14:paraId="582763D9" w14:textId="77777777" w:rsidTr="0038261B">
        <w:trPr>
          <w:trHeight w:val="255"/>
          <w:jc w:val="right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57B0D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E89B9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1 to 3</w:t>
            </w:r>
            <w:r w:rsidRPr="0038261B">
              <w:rPr>
                <w:rFonts w:eastAsia="굴림" w:hint="eastAsia"/>
                <w:color w:val="auto"/>
                <w:szCs w:val="20"/>
              </w:rPr>
              <w:t>km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65C8B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90E46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-0.68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55BBC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0.23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D1FF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17EA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-0.68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3F694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0.39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74A8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40BAB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-0.52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0700C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0.40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7366D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FEB09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-0.69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8806D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0.58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3AC5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852A9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-0.38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8064B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0.48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6507A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A1B0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-0.54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AE888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0.53</w:t>
            </w:r>
          </w:p>
        </w:tc>
      </w:tr>
      <w:tr w:rsidR="0038261B" w:rsidRPr="008D57C3" w14:paraId="50AA2FA9" w14:textId="77777777" w:rsidTr="0038261B">
        <w:trPr>
          <w:trHeight w:val="255"/>
          <w:jc w:val="right"/>
        </w:trPr>
        <w:tc>
          <w:tcPr>
            <w:tcW w:w="113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E6FB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 w:hint="eastAsia"/>
                <w:color w:val="auto"/>
                <w:szCs w:val="20"/>
              </w:rPr>
              <w:t>Toluene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1CC26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Surface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1BF06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A0E44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20C51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F2916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-13.70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80A88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8DF9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0.38</w:t>
            </w: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5A78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998F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D7C1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F5C9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F266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2182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6B530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1E4C7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28753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E5D9C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9F739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E1F78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</w:tr>
      <w:tr w:rsidR="0038261B" w:rsidRPr="008D57C3" w14:paraId="2319FDAC" w14:textId="77777777" w:rsidTr="0038261B">
        <w:trPr>
          <w:trHeight w:val="255"/>
          <w:jc w:val="right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343E8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0E92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 w:hint="eastAsia"/>
                <w:color w:val="auto"/>
                <w:szCs w:val="20"/>
              </w:rPr>
              <w:t>&lt;</w:t>
            </w:r>
            <w:r w:rsidRPr="0038261B">
              <w:rPr>
                <w:rFonts w:eastAsia="굴림"/>
                <w:color w:val="auto"/>
                <w:szCs w:val="20"/>
              </w:rPr>
              <w:t xml:space="preserve"> 1</w:t>
            </w:r>
            <w:r w:rsidRPr="0038261B">
              <w:rPr>
                <w:rFonts w:eastAsia="굴림" w:hint="eastAsia"/>
                <w:color w:val="auto"/>
                <w:szCs w:val="20"/>
              </w:rPr>
              <w:t>km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C8CA1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BB6B6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D1CC3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0.36</w:t>
            </w:r>
          </w:p>
        </w:tc>
        <w:tc>
          <w:tcPr>
            <w:tcW w:w="7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54AF7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-0.07</w:t>
            </w:r>
          </w:p>
        </w:tc>
        <w:tc>
          <w:tcPr>
            <w:tcW w:w="7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9D5BF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-0.54</w:t>
            </w:r>
          </w:p>
        </w:tc>
        <w:tc>
          <w:tcPr>
            <w:tcW w:w="7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9EF8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0.27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61005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12F5D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0.51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2C85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0.15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BC658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50A51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-0.31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991ED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0.62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01C65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E2CBB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6B3D6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0.47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DF188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7D19C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0.63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13A64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-0.02</w:t>
            </w:r>
          </w:p>
        </w:tc>
      </w:tr>
      <w:tr w:rsidR="0038261B" w:rsidRPr="008D57C3" w14:paraId="4821E387" w14:textId="77777777" w:rsidTr="0038261B">
        <w:trPr>
          <w:trHeight w:val="255"/>
          <w:jc w:val="right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5862D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94C4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1 to 3</w:t>
            </w:r>
            <w:r w:rsidRPr="0038261B">
              <w:rPr>
                <w:rFonts w:eastAsia="굴림" w:hint="eastAsia"/>
                <w:color w:val="auto"/>
                <w:szCs w:val="20"/>
              </w:rPr>
              <w:t>km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F46A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599B4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2.43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67AF6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0.25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810C7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85ADD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0.34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2AF7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0.25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1761E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D1E3C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1.48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DCCA0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0.47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FCE06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F82FC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0F056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0.51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0F79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67E32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0.89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41C35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0.63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AE123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0.01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BEB48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0.90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E14D5" w14:textId="77777777" w:rsidR="0038261B" w:rsidRPr="0038261B" w:rsidRDefault="0038261B" w:rsidP="008D57C3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38261B">
              <w:rPr>
                <w:rFonts w:eastAsia="굴림"/>
                <w:color w:val="auto"/>
                <w:szCs w:val="20"/>
              </w:rPr>
              <w:t>0.58</w:t>
            </w:r>
          </w:p>
        </w:tc>
      </w:tr>
    </w:tbl>
    <w:p w14:paraId="57229C11" w14:textId="77777777" w:rsidR="00734BEC" w:rsidRDefault="00734BEC">
      <w:pPr>
        <w:rPr>
          <w:noProof/>
          <w:sz w:val="24"/>
          <w:szCs w:val="24"/>
        </w:rPr>
      </w:pPr>
      <w:r>
        <w:rPr>
          <w:rFonts w:hint="eastAsia"/>
          <w:sz w:val="24"/>
          <w:szCs w:val="24"/>
        </w:rPr>
        <w:t>* MB: Mean bias</w:t>
      </w:r>
      <w:r w:rsidR="00846638">
        <w:rPr>
          <w:rFonts w:hint="eastAsia"/>
          <w:sz w:val="24"/>
          <w:szCs w:val="24"/>
        </w:rPr>
        <w:t xml:space="preserve">, NMB: </w:t>
      </w:r>
      <w:r>
        <w:rPr>
          <w:sz w:val="24"/>
          <w:szCs w:val="24"/>
        </w:rPr>
        <w:t>normalized</w:t>
      </w:r>
      <w:r>
        <w:rPr>
          <w:rFonts w:hint="eastAsia"/>
          <w:sz w:val="24"/>
          <w:szCs w:val="24"/>
        </w:rPr>
        <w:t xml:space="preserve"> mean bias</w:t>
      </w:r>
      <w:r w:rsidR="00846638">
        <w:rPr>
          <w:rFonts w:hint="eastAsia"/>
          <w:sz w:val="24"/>
          <w:szCs w:val="24"/>
        </w:rPr>
        <w:t xml:space="preserve">, R: </w:t>
      </w:r>
      <w:r>
        <w:rPr>
          <w:rFonts w:hint="eastAsia"/>
          <w:sz w:val="24"/>
          <w:szCs w:val="24"/>
        </w:rPr>
        <w:t>s</w:t>
      </w:r>
      <w:r w:rsidRPr="00BB72E2">
        <w:rPr>
          <w:sz w:val="24"/>
          <w:szCs w:val="24"/>
        </w:rPr>
        <w:t>patial correlations</w:t>
      </w:r>
    </w:p>
    <w:p w14:paraId="65CA12D6" w14:textId="77777777" w:rsidR="00734BEC" w:rsidRDefault="00734BE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14:paraId="144193B5" w14:textId="77777777" w:rsidR="00846638" w:rsidRDefault="00846638" w:rsidP="00846638">
      <w:pPr>
        <w:rPr>
          <w:sz w:val="24"/>
          <w:szCs w:val="24"/>
        </w:rPr>
      </w:pPr>
      <w:r w:rsidRPr="00BB72E2">
        <w:rPr>
          <w:sz w:val="24"/>
          <w:szCs w:val="24"/>
        </w:rPr>
        <w:lastRenderedPageBreak/>
        <w:t xml:space="preserve">Table </w:t>
      </w:r>
      <w:r>
        <w:rPr>
          <w:rFonts w:hint="eastAsia"/>
          <w:sz w:val="24"/>
          <w:szCs w:val="24"/>
        </w:rPr>
        <w:t>3.</w:t>
      </w:r>
      <w:r w:rsidRPr="00BB72E2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Model performances of 5 species against </w:t>
      </w:r>
      <w:r w:rsidR="0027573E">
        <w:rPr>
          <w:rFonts w:hint="eastAsia"/>
          <w:sz w:val="24"/>
          <w:szCs w:val="24"/>
        </w:rPr>
        <w:t xml:space="preserve">C130 </w:t>
      </w:r>
      <w:r w:rsidRPr="00BB72E2">
        <w:rPr>
          <w:sz w:val="24"/>
          <w:szCs w:val="24"/>
        </w:rPr>
        <w:t>measurements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between</w:t>
      </w:r>
      <w:r>
        <w:rPr>
          <w:rFonts w:hint="eastAsia"/>
          <w:sz w:val="24"/>
          <w:szCs w:val="24"/>
        </w:rPr>
        <w:t xml:space="preserve"> 10 and 17 local times</w:t>
      </w:r>
      <w:r w:rsidR="0027573E">
        <w:rPr>
          <w:rFonts w:hint="eastAsia"/>
          <w:sz w:val="24"/>
          <w:szCs w:val="24"/>
        </w:rPr>
        <w:t xml:space="preserve"> over Front Range </w:t>
      </w:r>
      <w:r w:rsidR="00762CA6">
        <w:rPr>
          <w:rFonts w:hint="eastAsia"/>
          <w:sz w:val="24"/>
          <w:szCs w:val="24"/>
        </w:rPr>
        <w:t>(</w:t>
      </w:r>
      <w:r w:rsidR="0027573E">
        <w:rPr>
          <w:rFonts w:hint="eastAsia"/>
          <w:sz w:val="24"/>
          <w:szCs w:val="24"/>
        </w:rPr>
        <w:t>F</w:t>
      </w:r>
      <w:r w:rsidR="0027573E">
        <w:rPr>
          <w:sz w:val="24"/>
          <w:szCs w:val="24"/>
        </w:rPr>
        <w:t>i</w:t>
      </w:r>
      <w:r w:rsidR="0027573E">
        <w:rPr>
          <w:rFonts w:hint="eastAsia"/>
          <w:sz w:val="24"/>
          <w:szCs w:val="24"/>
        </w:rPr>
        <w:t>g. 1</w:t>
      </w:r>
      <w:r w:rsidR="00762CA6">
        <w:rPr>
          <w:rFonts w:hint="eastAsia"/>
          <w:sz w:val="24"/>
          <w:szCs w:val="24"/>
        </w:rPr>
        <w:t>)</w:t>
      </w:r>
      <w:r w:rsidR="0027573E">
        <w:rPr>
          <w:rFonts w:hint="eastAsia"/>
          <w:sz w:val="24"/>
          <w:szCs w:val="24"/>
        </w:rPr>
        <w:t xml:space="preserve"> and areas within 0.1 degree from each site.</w:t>
      </w:r>
      <w:r>
        <w:rPr>
          <w:rFonts w:hint="eastAsia"/>
          <w:sz w:val="24"/>
          <w:szCs w:val="24"/>
        </w:rPr>
        <w:t xml:space="preserve"> </w:t>
      </w:r>
      <w:r w:rsidR="0027573E">
        <w:rPr>
          <w:rFonts w:hint="eastAsia"/>
          <w:sz w:val="24"/>
          <w:szCs w:val="24"/>
        </w:rPr>
        <w:t>S</w:t>
      </w:r>
      <w:r>
        <w:rPr>
          <w:rFonts w:hint="eastAsia"/>
          <w:sz w:val="24"/>
          <w:szCs w:val="24"/>
        </w:rPr>
        <w:t xml:space="preserve">tatistical metrics </w:t>
      </w:r>
      <w:r w:rsidR="0027573E">
        <w:rPr>
          <w:rFonts w:hint="eastAsia"/>
          <w:sz w:val="24"/>
          <w:szCs w:val="24"/>
        </w:rPr>
        <w:t xml:space="preserve">used in this table is the same </w:t>
      </w:r>
      <w:r>
        <w:rPr>
          <w:rFonts w:hint="eastAsia"/>
          <w:sz w:val="24"/>
          <w:szCs w:val="24"/>
        </w:rPr>
        <w:t>in Table 1</w:t>
      </w:r>
      <w:r w:rsidR="00762CA6">
        <w:rPr>
          <w:rFonts w:hint="eastAsia"/>
          <w:sz w:val="24"/>
          <w:szCs w:val="24"/>
        </w:rPr>
        <w:t>.</w:t>
      </w:r>
    </w:p>
    <w:tbl>
      <w:tblPr>
        <w:tblW w:w="1539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972"/>
        <w:gridCol w:w="716"/>
        <w:gridCol w:w="643"/>
        <w:gridCol w:w="588"/>
        <w:gridCol w:w="699"/>
        <w:gridCol w:w="643"/>
        <w:gridCol w:w="588"/>
        <w:gridCol w:w="699"/>
        <w:gridCol w:w="643"/>
        <w:gridCol w:w="588"/>
        <w:gridCol w:w="716"/>
        <w:gridCol w:w="643"/>
        <w:gridCol w:w="588"/>
        <w:gridCol w:w="588"/>
        <w:gridCol w:w="643"/>
        <w:gridCol w:w="588"/>
        <w:gridCol w:w="699"/>
        <w:gridCol w:w="643"/>
        <w:gridCol w:w="588"/>
        <w:gridCol w:w="699"/>
        <w:gridCol w:w="643"/>
        <w:gridCol w:w="588"/>
      </w:tblGrid>
      <w:tr w:rsidR="0027573E" w:rsidRPr="00846638" w14:paraId="2FD704C9" w14:textId="77777777" w:rsidTr="0027573E">
        <w:trPr>
          <w:trHeight w:val="255"/>
          <w:jc w:val="right"/>
        </w:trPr>
        <w:tc>
          <w:tcPr>
            <w:tcW w:w="1965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32CC32D0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1947" w:type="dxa"/>
            <w:gridSpan w:val="3"/>
            <w:shd w:val="clear" w:color="auto" w:fill="auto"/>
            <w:noWrap/>
            <w:vAlign w:val="center"/>
            <w:hideMark/>
          </w:tcPr>
          <w:p w14:paraId="5EC627E8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Total</w:t>
            </w:r>
          </w:p>
        </w:tc>
        <w:tc>
          <w:tcPr>
            <w:tcW w:w="1930" w:type="dxa"/>
            <w:gridSpan w:val="3"/>
            <w:shd w:val="clear" w:color="auto" w:fill="auto"/>
            <w:noWrap/>
            <w:vAlign w:val="center"/>
            <w:hideMark/>
          </w:tcPr>
          <w:p w14:paraId="72F5E105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Fort Collins West</w:t>
            </w:r>
          </w:p>
        </w:tc>
        <w:tc>
          <w:tcPr>
            <w:tcW w:w="1930" w:type="dxa"/>
            <w:gridSpan w:val="3"/>
            <w:shd w:val="clear" w:color="auto" w:fill="auto"/>
            <w:noWrap/>
            <w:vAlign w:val="center"/>
            <w:hideMark/>
          </w:tcPr>
          <w:p w14:paraId="5DC672AD" w14:textId="77777777" w:rsidR="0027573E" w:rsidRPr="00904913" w:rsidRDefault="00762CA6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Platteville</w:t>
            </w:r>
          </w:p>
        </w:tc>
        <w:tc>
          <w:tcPr>
            <w:tcW w:w="1947" w:type="dxa"/>
            <w:gridSpan w:val="3"/>
            <w:shd w:val="clear" w:color="auto" w:fill="auto"/>
            <w:noWrap/>
            <w:vAlign w:val="center"/>
            <w:hideMark/>
          </w:tcPr>
          <w:p w14:paraId="212A4C6A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Golden</w:t>
            </w:r>
          </w:p>
        </w:tc>
        <w:tc>
          <w:tcPr>
            <w:tcW w:w="1819" w:type="dxa"/>
            <w:gridSpan w:val="3"/>
            <w:shd w:val="clear" w:color="auto" w:fill="auto"/>
            <w:noWrap/>
            <w:vAlign w:val="center"/>
            <w:hideMark/>
          </w:tcPr>
          <w:p w14:paraId="6EC231C2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BAO</w:t>
            </w:r>
          </w:p>
        </w:tc>
        <w:tc>
          <w:tcPr>
            <w:tcW w:w="1930" w:type="dxa"/>
            <w:gridSpan w:val="3"/>
            <w:shd w:val="clear" w:color="auto" w:fill="auto"/>
            <w:noWrap/>
            <w:vAlign w:val="center"/>
            <w:hideMark/>
          </w:tcPr>
          <w:p w14:paraId="2AFBC29C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 xml:space="preserve">Denver </w:t>
            </w:r>
            <w:proofErr w:type="spellStart"/>
            <w:r w:rsidRPr="00904913">
              <w:rPr>
                <w:rFonts w:eastAsia="굴림"/>
                <w:color w:val="auto"/>
                <w:szCs w:val="20"/>
              </w:rPr>
              <w:t>LaCasa</w:t>
            </w:r>
            <w:proofErr w:type="spellEnd"/>
          </w:p>
        </w:tc>
        <w:tc>
          <w:tcPr>
            <w:tcW w:w="1930" w:type="dxa"/>
            <w:gridSpan w:val="3"/>
            <w:shd w:val="clear" w:color="auto" w:fill="auto"/>
            <w:noWrap/>
            <w:vAlign w:val="center"/>
            <w:hideMark/>
          </w:tcPr>
          <w:p w14:paraId="17659A24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Chatfield Park</w:t>
            </w:r>
          </w:p>
        </w:tc>
      </w:tr>
      <w:tr w:rsidR="0027573E" w:rsidRPr="00846638" w14:paraId="302AB282" w14:textId="77777777" w:rsidTr="0027573E">
        <w:trPr>
          <w:trHeight w:val="255"/>
          <w:jc w:val="right"/>
        </w:trPr>
        <w:tc>
          <w:tcPr>
            <w:tcW w:w="1965" w:type="dxa"/>
            <w:gridSpan w:val="2"/>
            <w:vMerge/>
            <w:shd w:val="clear" w:color="auto" w:fill="auto"/>
            <w:noWrap/>
            <w:vAlign w:val="center"/>
            <w:hideMark/>
          </w:tcPr>
          <w:p w14:paraId="66DF6537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233AD2C9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MB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2B540C3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MNB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1E824738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R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6F2E2AC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MB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EEEA439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MNB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141ED9FA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R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E9D194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MB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6BE04B67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MNB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16B9A3AF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R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6AC92E63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MB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4305868C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MNB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460788FE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R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2A1F53D6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MB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0EE0113C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MNB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4501F221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R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6B2B2D4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MB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40835CDC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MNB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0A8E48D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R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F8DA060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MB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474E39CC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MNB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1F0C266C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R</w:t>
            </w:r>
          </w:p>
        </w:tc>
      </w:tr>
      <w:tr w:rsidR="0027573E" w:rsidRPr="00846638" w14:paraId="380BB78F" w14:textId="77777777" w:rsidTr="0027573E">
        <w:trPr>
          <w:trHeight w:val="255"/>
          <w:jc w:val="right"/>
        </w:trPr>
        <w:tc>
          <w:tcPr>
            <w:tcW w:w="993" w:type="dxa"/>
            <w:vMerge w:val="restart"/>
            <w:shd w:val="clear" w:color="auto" w:fill="auto"/>
            <w:noWrap/>
            <w:vAlign w:val="center"/>
            <w:hideMark/>
          </w:tcPr>
          <w:p w14:paraId="710F04AF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NO</w:t>
            </w:r>
            <w:r w:rsidRPr="00904913">
              <w:rPr>
                <w:rFonts w:eastAsia="굴림"/>
                <w:color w:val="auto"/>
                <w:szCs w:val="20"/>
                <w:vertAlign w:val="subscript"/>
              </w:rPr>
              <w:t>X</w:t>
            </w:r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68339725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 w:hint="eastAsia"/>
                <w:color w:val="auto"/>
                <w:szCs w:val="20"/>
              </w:rPr>
              <w:t>&lt;</w:t>
            </w:r>
            <w:r w:rsidRPr="00904913">
              <w:rPr>
                <w:rFonts w:eastAsia="굴림"/>
                <w:color w:val="auto"/>
                <w:szCs w:val="20"/>
              </w:rPr>
              <w:t xml:space="preserve"> 1</w:t>
            </w:r>
            <w:r w:rsidRPr="00904913">
              <w:rPr>
                <w:rFonts w:eastAsia="굴림" w:hint="eastAsia"/>
                <w:color w:val="auto"/>
                <w:szCs w:val="20"/>
              </w:rPr>
              <w:t>km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1E3A6419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-0.90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411EDE03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-0.38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5837E524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0.46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35E7DED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-0.31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0B11E3DD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-0.30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485F4504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0.75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9E778F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-0.19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1018F673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-0.13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28B35546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0.56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02DB1A74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-2.38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A927436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-0.49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4F810B91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0.74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24A5A340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-1.02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0174A578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-0.39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72FCB08D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0.62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30E07C2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-7.21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C4C907E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-0.58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105004A6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0.21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8CF03B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0.45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68CF1C4F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0.23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6C7DFACF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0.39</w:t>
            </w:r>
          </w:p>
        </w:tc>
      </w:tr>
      <w:tr w:rsidR="0027573E" w:rsidRPr="00846638" w14:paraId="472C5DCB" w14:textId="77777777" w:rsidTr="0027573E">
        <w:trPr>
          <w:trHeight w:val="255"/>
          <w:jc w:val="right"/>
        </w:trPr>
        <w:tc>
          <w:tcPr>
            <w:tcW w:w="993" w:type="dxa"/>
            <w:vMerge/>
            <w:vAlign w:val="center"/>
            <w:hideMark/>
          </w:tcPr>
          <w:p w14:paraId="348DB334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3B20ABF4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1 to 3</w:t>
            </w:r>
            <w:r w:rsidRPr="00904913">
              <w:rPr>
                <w:rFonts w:eastAsia="굴림" w:hint="eastAsia"/>
                <w:color w:val="auto"/>
                <w:szCs w:val="20"/>
              </w:rPr>
              <w:t>km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6F719637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-0.13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739CAF5E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-0.25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5D009EDC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0.40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BDB458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607EDB8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19376804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D9E0F75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-0.63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33C3E993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-0.58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7DE47FC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0.98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42079551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37F826F5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45FB5960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56A07F95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-0.12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664B4A72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-0.19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7173F704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0.63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8D83B1C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-1.32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6A604EF3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-0.40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0BC1BFCF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0.19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2E82185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0.66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3E5AC36F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1.15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3B08442E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-0.07</w:t>
            </w:r>
          </w:p>
        </w:tc>
      </w:tr>
      <w:tr w:rsidR="0027573E" w:rsidRPr="00846638" w14:paraId="024D5D38" w14:textId="77777777" w:rsidTr="0027573E">
        <w:trPr>
          <w:trHeight w:val="255"/>
          <w:jc w:val="right"/>
        </w:trPr>
        <w:tc>
          <w:tcPr>
            <w:tcW w:w="993" w:type="dxa"/>
            <w:vMerge w:val="restart"/>
            <w:shd w:val="clear" w:color="auto" w:fill="auto"/>
            <w:noWrap/>
            <w:vAlign w:val="center"/>
            <w:hideMark/>
          </w:tcPr>
          <w:p w14:paraId="0C1720B9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CO</w:t>
            </w:r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6E4F02DD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 w:hint="eastAsia"/>
                <w:color w:val="auto"/>
                <w:szCs w:val="20"/>
              </w:rPr>
              <w:t>&lt;</w:t>
            </w:r>
            <w:r w:rsidRPr="00904913">
              <w:rPr>
                <w:rFonts w:eastAsia="굴림"/>
                <w:color w:val="auto"/>
                <w:szCs w:val="20"/>
              </w:rPr>
              <w:t xml:space="preserve"> 1</w:t>
            </w:r>
            <w:r w:rsidRPr="00904913">
              <w:rPr>
                <w:rFonts w:eastAsia="굴림" w:hint="eastAsia"/>
                <w:color w:val="auto"/>
                <w:szCs w:val="20"/>
              </w:rPr>
              <w:t>km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682DD830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-55.59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41CB85AD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-0.32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37D40854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0.10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C50471F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15.82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0EC54A7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0.16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41C6F879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0.49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936FEBF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16.77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1DD78F20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0.17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719A78C4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0.39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4E17F59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-12.64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083625A3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-0.09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204E8807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0.53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7FC535A7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-3.57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4BA841F3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-0.03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10F6F1E7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0.30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CAAF099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-1.22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74DD1AEF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-0.01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615F3EAE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0.36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DF47CC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25.73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47643A95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0.21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6B2840DD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0.37</w:t>
            </w:r>
          </w:p>
        </w:tc>
      </w:tr>
      <w:tr w:rsidR="0027573E" w:rsidRPr="00846638" w14:paraId="73C89398" w14:textId="77777777" w:rsidTr="0027573E">
        <w:trPr>
          <w:trHeight w:val="255"/>
          <w:jc w:val="right"/>
        </w:trPr>
        <w:tc>
          <w:tcPr>
            <w:tcW w:w="993" w:type="dxa"/>
            <w:vMerge/>
            <w:vAlign w:val="center"/>
            <w:hideMark/>
          </w:tcPr>
          <w:p w14:paraId="6CFDD56E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60F1BD9E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1 to 3</w:t>
            </w:r>
            <w:r w:rsidRPr="00904913">
              <w:rPr>
                <w:rFonts w:eastAsia="굴림" w:hint="eastAsia"/>
                <w:color w:val="auto"/>
                <w:szCs w:val="20"/>
              </w:rPr>
              <w:t>km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35045374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-14.69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0202690E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-0.13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3184DE62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0.11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1541418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193B9EF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3B50B7CD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2A8133C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4F69D85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2405BE0D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0B58BE2F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6684D329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10A5ADAE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3F04A143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-4.39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FAB51E5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-0.04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5A718DC4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0.37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1586E4C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19.53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488C2822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0.16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43EC87FA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0.71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42963AD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16.96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2E1C63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0.15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4A7E8BDE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0.25</w:t>
            </w:r>
          </w:p>
        </w:tc>
      </w:tr>
      <w:tr w:rsidR="0027573E" w:rsidRPr="00846638" w14:paraId="02661F9F" w14:textId="77777777" w:rsidTr="0027573E">
        <w:trPr>
          <w:trHeight w:val="255"/>
          <w:jc w:val="right"/>
        </w:trPr>
        <w:tc>
          <w:tcPr>
            <w:tcW w:w="993" w:type="dxa"/>
            <w:vMerge w:val="restart"/>
            <w:shd w:val="clear" w:color="auto" w:fill="auto"/>
            <w:noWrap/>
            <w:vAlign w:val="center"/>
            <w:hideMark/>
          </w:tcPr>
          <w:p w14:paraId="70D32726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 w:hint="eastAsia"/>
                <w:color w:val="auto"/>
                <w:szCs w:val="20"/>
              </w:rPr>
              <w:t>Ethane</w:t>
            </w:r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6F91E399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 w:hint="eastAsia"/>
                <w:color w:val="auto"/>
                <w:szCs w:val="20"/>
              </w:rPr>
              <w:t>&lt;</w:t>
            </w:r>
            <w:r w:rsidRPr="00904913">
              <w:rPr>
                <w:rFonts w:eastAsia="굴림"/>
                <w:color w:val="auto"/>
                <w:szCs w:val="20"/>
              </w:rPr>
              <w:t xml:space="preserve"> 1</w:t>
            </w:r>
            <w:r w:rsidRPr="00904913">
              <w:rPr>
                <w:rFonts w:eastAsia="굴림" w:hint="eastAsia"/>
                <w:color w:val="auto"/>
                <w:szCs w:val="20"/>
              </w:rPr>
              <w:t>km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4AD55C18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1.56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763AD3C4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0.23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49DAF83E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0.43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0724E0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-0.23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6C28EEEF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-0.06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7963393D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-0.48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E97C115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2.25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4ED7406F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0.19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32CFBB44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-0.11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664FEA7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-0.66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2E3552A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-0.16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0646F5FE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0.68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6B57BA8E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8.49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1F9CDD03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0.63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5FD786A4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0.58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A553783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2.93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623F990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0.59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3CDF2FE2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0.81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93CD8BA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1.29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0E53396E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0.41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29CEECF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0.97</w:t>
            </w:r>
          </w:p>
        </w:tc>
      </w:tr>
      <w:tr w:rsidR="0027573E" w:rsidRPr="00846638" w14:paraId="0CA4FF0F" w14:textId="77777777" w:rsidTr="0027573E">
        <w:trPr>
          <w:trHeight w:val="255"/>
          <w:jc w:val="right"/>
        </w:trPr>
        <w:tc>
          <w:tcPr>
            <w:tcW w:w="993" w:type="dxa"/>
            <w:vMerge/>
            <w:vAlign w:val="center"/>
            <w:hideMark/>
          </w:tcPr>
          <w:p w14:paraId="22D7C059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49FAE8E8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1 to 3</w:t>
            </w:r>
            <w:r w:rsidRPr="00904913">
              <w:rPr>
                <w:rFonts w:eastAsia="굴림" w:hint="eastAsia"/>
                <w:color w:val="auto"/>
                <w:szCs w:val="20"/>
              </w:rPr>
              <w:t>km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39C5DD34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1.32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76C3F452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0.60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5680E539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0.45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9E6AA3A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111D49D7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2BA67D9F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D2DFF4D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58A7EBD6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3D0F59C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10F48D8D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10E714AC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0C10B1AD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777CED3F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1.44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0EA67AF5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0.50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23C7C03A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0.54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12645E4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0.32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745406FA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0.22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569CAC24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-0.28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384BCB7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64897F1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49F9BBC3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</w:tr>
      <w:tr w:rsidR="0027573E" w:rsidRPr="00846638" w14:paraId="6CC29DD5" w14:textId="77777777" w:rsidTr="0027573E">
        <w:trPr>
          <w:trHeight w:val="255"/>
          <w:jc w:val="right"/>
        </w:trPr>
        <w:tc>
          <w:tcPr>
            <w:tcW w:w="993" w:type="dxa"/>
            <w:vMerge w:val="restart"/>
            <w:shd w:val="clear" w:color="auto" w:fill="auto"/>
            <w:noWrap/>
            <w:vAlign w:val="center"/>
            <w:hideMark/>
          </w:tcPr>
          <w:p w14:paraId="30D9A669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 w:hint="eastAsia"/>
                <w:color w:val="auto"/>
                <w:szCs w:val="20"/>
              </w:rPr>
              <w:t>Benzene</w:t>
            </w:r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28D1DA52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 w:hint="eastAsia"/>
                <w:color w:val="auto"/>
                <w:szCs w:val="20"/>
              </w:rPr>
              <w:t>&lt;</w:t>
            </w:r>
            <w:r w:rsidRPr="00904913">
              <w:rPr>
                <w:rFonts w:eastAsia="굴림"/>
                <w:color w:val="auto"/>
                <w:szCs w:val="20"/>
              </w:rPr>
              <w:t xml:space="preserve"> 1</w:t>
            </w:r>
            <w:r w:rsidRPr="00904913">
              <w:rPr>
                <w:rFonts w:eastAsia="굴림" w:hint="eastAsia"/>
                <w:color w:val="auto"/>
                <w:szCs w:val="20"/>
              </w:rPr>
              <w:t>km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15B13CE8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-0.05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4B7A3DD6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-0.58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2BA3255E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0.35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CDD4CD5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-0.03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40D95E5F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-0.49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6E0637ED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-0.58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F9C81FE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-0.10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3233FA11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-0.76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0F0D1D58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0.02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052B712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6EA13AF0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-0.48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3A5EEB7E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0.48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667D2699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-0.09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6A3EB603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-0.66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02D989A7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0.51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E82891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-0.03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0D2CEE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-0.23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5258CC63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0.31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3A5C297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-0.05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7926DF69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-0.41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6355C710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0.64</w:t>
            </w:r>
          </w:p>
        </w:tc>
      </w:tr>
      <w:tr w:rsidR="0027573E" w:rsidRPr="00846638" w14:paraId="5EF124DD" w14:textId="77777777" w:rsidTr="0027573E">
        <w:trPr>
          <w:trHeight w:val="255"/>
          <w:jc w:val="right"/>
        </w:trPr>
        <w:tc>
          <w:tcPr>
            <w:tcW w:w="993" w:type="dxa"/>
            <w:vMerge/>
            <w:vAlign w:val="center"/>
            <w:hideMark/>
          </w:tcPr>
          <w:p w14:paraId="012DD93D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56F39927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1 to 3</w:t>
            </w:r>
            <w:r w:rsidRPr="00904913">
              <w:rPr>
                <w:rFonts w:eastAsia="굴림" w:hint="eastAsia"/>
                <w:color w:val="auto"/>
                <w:szCs w:val="20"/>
              </w:rPr>
              <w:t>km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5A475C83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-0.02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7EB4EFBE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-0.54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7E5E4A46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0.38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254622F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7A475733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1DE92D3A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578D1A1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570ED2DF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6EBC967E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53E645AD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440BD8E3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158C4A8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42147450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-0.03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5BEF549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-0.60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29D4AB4A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0.08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EBC1172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-0.01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6FF61AE7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-0.11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4F72FD9D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0.00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97846E1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6643ED38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56F0621F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</w:tr>
      <w:tr w:rsidR="0027573E" w:rsidRPr="00846638" w14:paraId="4830F364" w14:textId="77777777" w:rsidTr="0027573E">
        <w:trPr>
          <w:trHeight w:val="255"/>
          <w:jc w:val="right"/>
        </w:trPr>
        <w:tc>
          <w:tcPr>
            <w:tcW w:w="993" w:type="dxa"/>
            <w:vMerge w:val="restart"/>
            <w:shd w:val="clear" w:color="auto" w:fill="auto"/>
            <w:noWrap/>
            <w:vAlign w:val="center"/>
            <w:hideMark/>
          </w:tcPr>
          <w:p w14:paraId="642017D0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 w:hint="eastAsia"/>
                <w:color w:val="auto"/>
                <w:szCs w:val="20"/>
              </w:rPr>
              <w:t>Toluene</w:t>
            </w:r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3E3E651F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 w:hint="eastAsia"/>
                <w:color w:val="auto"/>
                <w:szCs w:val="20"/>
              </w:rPr>
              <w:t>&lt;</w:t>
            </w:r>
            <w:r w:rsidRPr="00904913">
              <w:rPr>
                <w:rFonts w:eastAsia="굴림"/>
                <w:color w:val="auto"/>
                <w:szCs w:val="20"/>
              </w:rPr>
              <w:t xml:space="preserve"> 1</w:t>
            </w:r>
            <w:r w:rsidRPr="00904913">
              <w:rPr>
                <w:rFonts w:eastAsia="굴림" w:hint="eastAsia"/>
                <w:color w:val="auto"/>
                <w:szCs w:val="20"/>
              </w:rPr>
              <w:t>km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7ABA38F0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552757D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-0.34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61625262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0.61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3FF740A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0.01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4A134F77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0.08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61DC6C09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-0.48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0296D02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-0.08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3047DA77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-0.71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4F94E0E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0.57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1D858179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5C4BA3A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-0.24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0729108D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0.51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4D6C9DA8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-0.08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5AE904D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-0.52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386C22B2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0.73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77BD80A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-0.06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551BB526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-0.18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23015184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0.49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4A0FF36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-0.02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F6B6E52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-0.09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47740001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0.79</w:t>
            </w:r>
          </w:p>
        </w:tc>
      </w:tr>
      <w:tr w:rsidR="0027573E" w:rsidRPr="00846638" w14:paraId="543BE5B1" w14:textId="77777777" w:rsidTr="0027573E">
        <w:trPr>
          <w:trHeight w:val="255"/>
          <w:jc w:val="right"/>
        </w:trPr>
        <w:tc>
          <w:tcPr>
            <w:tcW w:w="993" w:type="dxa"/>
            <w:vMerge/>
            <w:vAlign w:val="center"/>
            <w:hideMark/>
          </w:tcPr>
          <w:p w14:paraId="18F612AE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972" w:type="dxa"/>
            <w:shd w:val="clear" w:color="auto" w:fill="auto"/>
            <w:noWrap/>
            <w:vAlign w:val="center"/>
            <w:hideMark/>
          </w:tcPr>
          <w:p w14:paraId="33375E66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1 to 3</w:t>
            </w:r>
            <w:r w:rsidRPr="00904913">
              <w:rPr>
                <w:rFonts w:eastAsia="굴림" w:hint="eastAsia"/>
                <w:color w:val="auto"/>
                <w:szCs w:val="20"/>
              </w:rPr>
              <w:t>km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6E2D49F1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0.00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5A7A890D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-0.01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29E8A425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0.22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CEDF2E9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F8CBBD2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450E45B3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F94B8C5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1781481E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55B8659D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1E1F1326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92E6DDA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7538FDE3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2670E86D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-0.01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549153E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-0.21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664D52A8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0.46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F68F3A3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0.00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385790AD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-0.03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12561C3C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  <w:r w:rsidRPr="00904913">
              <w:rPr>
                <w:rFonts w:eastAsia="굴림"/>
                <w:color w:val="auto"/>
                <w:szCs w:val="20"/>
              </w:rPr>
              <w:t>0.03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C85E60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07D6E8F9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14:paraId="5AB45C0B" w14:textId="77777777" w:rsidR="0027573E" w:rsidRPr="00904913" w:rsidRDefault="0027573E" w:rsidP="0027573E">
            <w:pPr>
              <w:spacing w:line="240" w:lineRule="auto"/>
              <w:jc w:val="center"/>
              <w:rPr>
                <w:rFonts w:eastAsia="굴림"/>
                <w:color w:val="auto"/>
                <w:szCs w:val="20"/>
              </w:rPr>
            </w:pPr>
          </w:p>
        </w:tc>
      </w:tr>
    </w:tbl>
    <w:p w14:paraId="18E78D05" w14:textId="77777777" w:rsidR="001A2F6C" w:rsidRPr="00846638" w:rsidRDefault="001A2F6C">
      <w:pPr>
        <w:rPr>
          <w:sz w:val="24"/>
          <w:szCs w:val="24"/>
        </w:rPr>
      </w:pPr>
    </w:p>
    <w:p w14:paraId="0619CADE" w14:textId="77777777" w:rsidR="001A2F6C" w:rsidRPr="00BB72E2" w:rsidRDefault="00734BEC">
      <w:pPr>
        <w:rPr>
          <w:sz w:val="24"/>
          <w:szCs w:val="24"/>
        </w:rPr>
      </w:pPr>
      <w:r w:rsidRPr="00BB72E2">
        <w:rPr>
          <w:sz w:val="24"/>
          <w:szCs w:val="24"/>
        </w:rPr>
        <w:br w:type="page"/>
      </w:r>
    </w:p>
    <w:p w14:paraId="26885628" w14:textId="77777777" w:rsidR="001A2F6C" w:rsidRPr="00BB72E2" w:rsidRDefault="00734BEC" w:rsidP="00762CA6">
      <w:pPr>
        <w:jc w:val="center"/>
        <w:rPr>
          <w:sz w:val="24"/>
          <w:szCs w:val="24"/>
        </w:rPr>
      </w:pPr>
      <w:r w:rsidRPr="00BB72E2">
        <w:rPr>
          <w:noProof/>
          <w:sz w:val="24"/>
          <w:szCs w:val="24"/>
          <w:lang w:eastAsia="en-US"/>
        </w:rPr>
        <w:lastRenderedPageBreak/>
        <w:drawing>
          <wp:inline distT="114300" distB="114300" distL="114300" distR="114300" wp14:anchorId="69F8CE65" wp14:editId="0912E86A">
            <wp:extent cx="4686300" cy="3476625"/>
            <wp:effectExtent l="0" t="0" r="0" b="0"/>
            <wp:docPr id="68" name="image1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476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B72E2">
        <w:rPr>
          <w:noProof/>
          <w:sz w:val="24"/>
          <w:szCs w:val="24"/>
          <w:lang w:eastAsia="en-US"/>
        </w:rPr>
        <w:drawing>
          <wp:inline distT="114300" distB="114300" distL="114300" distR="114300" wp14:anchorId="356AD751" wp14:editId="5ED309BA">
            <wp:extent cx="3434028" cy="3328988"/>
            <wp:effectExtent l="0" t="0" r="0" b="0"/>
            <wp:docPr id="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4028" cy="3328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5DF626" w14:textId="77777777" w:rsidR="00762CA6" w:rsidRDefault="00734BEC">
      <w:pPr>
        <w:rPr>
          <w:sz w:val="24"/>
          <w:szCs w:val="24"/>
        </w:rPr>
      </w:pPr>
      <w:r w:rsidRPr="00BB72E2">
        <w:rPr>
          <w:sz w:val="24"/>
          <w:szCs w:val="24"/>
        </w:rPr>
        <w:t>Figure 1. (Left) Model domains for western U.S (12 km x 12 km) and around Colorado (4km x 4km) used in this study and (right) 7 ground sites represented by red dots focused at the analysis , C130 flight paths with colored lines showing altitude above ground  and P3B spiraling location represented by grey dots over Front range area during FRAPPÉ-DISCOVER AQ campaign.</w:t>
      </w:r>
    </w:p>
    <w:p w14:paraId="4AB903CB" w14:textId="77777777" w:rsidR="00762CA6" w:rsidRDefault="00762CA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a4"/>
        <w:tblW w:w="13958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4652"/>
        <w:gridCol w:w="4653"/>
        <w:gridCol w:w="4653"/>
      </w:tblGrid>
      <w:tr w:rsidR="001A2F6C" w:rsidRPr="00BB72E2" w14:paraId="0FB20D30" w14:textId="77777777" w:rsidTr="00762CA6">
        <w:trPr>
          <w:jc w:val="center"/>
        </w:trPr>
        <w:tc>
          <w:tcPr>
            <w:tcW w:w="4652" w:type="dxa"/>
            <w:tcMar>
              <w:left w:w="0" w:type="dxa"/>
              <w:right w:w="0" w:type="dxa"/>
            </w:tcMar>
            <w:vAlign w:val="center"/>
          </w:tcPr>
          <w:p w14:paraId="36D3637B" w14:textId="77777777" w:rsidR="001A2F6C" w:rsidRPr="00BB72E2" w:rsidRDefault="00734B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noProof/>
                <w:sz w:val="24"/>
                <w:szCs w:val="24"/>
                <w:lang w:eastAsia="en-US"/>
              </w:rPr>
              <w:lastRenderedPageBreak/>
              <w:drawing>
                <wp:inline distT="114300" distB="114300" distL="114300" distR="114300" wp14:anchorId="61291376" wp14:editId="7FDC8F79">
                  <wp:extent cx="2943225" cy="2095500"/>
                  <wp:effectExtent l="0" t="0" r="0" b="0"/>
                  <wp:docPr id="39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09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C2C44" w14:textId="77777777" w:rsidR="001A2F6C" w:rsidRPr="00BB72E2" w:rsidRDefault="00734B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noProof/>
                <w:sz w:val="24"/>
                <w:szCs w:val="24"/>
                <w:lang w:eastAsia="en-US"/>
              </w:rPr>
              <w:drawing>
                <wp:inline distT="114300" distB="114300" distL="114300" distR="114300" wp14:anchorId="4B790D97" wp14:editId="7E0B44C6">
                  <wp:extent cx="2809875" cy="1993900"/>
                  <wp:effectExtent l="0" t="0" r="0" b="0"/>
                  <wp:docPr id="52" name="image1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99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B0A97" w14:textId="77777777" w:rsidR="001A2F6C" w:rsidRPr="00BB72E2" w:rsidRDefault="00734B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noProof/>
                <w:sz w:val="24"/>
                <w:szCs w:val="24"/>
                <w:lang w:eastAsia="en-US"/>
              </w:rPr>
              <w:drawing>
                <wp:inline distT="114300" distB="114300" distL="114300" distR="114300" wp14:anchorId="115A67DA" wp14:editId="544EDCDA">
                  <wp:extent cx="2809875" cy="1993900"/>
                  <wp:effectExtent l="0" t="0" r="0" b="0"/>
                  <wp:docPr id="9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99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F6C" w:rsidRPr="00BB72E2" w14:paraId="5D7B34A2" w14:textId="77777777" w:rsidTr="00762CA6">
        <w:trPr>
          <w:jc w:val="center"/>
        </w:trPr>
        <w:tc>
          <w:tcPr>
            <w:tcW w:w="46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0A51B" w14:textId="77777777" w:rsidR="001A2F6C" w:rsidRPr="00BB72E2" w:rsidRDefault="00734B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noProof/>
                <w:sz w:val="24"/>
                <w:szCs w:val="24"/>
                <w:lang w:eastAsia="en-US"/>
              </w:rPr>
              <w:drawing>
                <wp:inline distT="114300" distB="114300" distL="114300" distR="114300" wp14:anchorId="707B7C0C" wp14:editId="4C52C4EE">
                  <wp:extent cx="2809875" cy="1981200"/>
                  <wp:effectExtent l="0" t="0" r="0" b="0"/>
                  <wp:docPr id="23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98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ADF43" w14:textId="77777777" w:rsidR="001A2F6C" w:rsidRPr="00BB72E2" w:rsidRDefault="00734B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noProof/>
                <w:sz w:val="24"/>
                <w:szCs w:val="24"/>
                <w:lang w:eastAsia="en-US"/>
              </w:rPr>
              <w:drawing>
                <wp:inline distT="114300" distB="114300" distL="114300" distR="114300" wp14:anchorId="1E59BFF2" wp14:editId="74256673">
                  <wp:extent cx="2809875" cy="1981200"/>
                  <wp:effectExtent l="0" t="0" r="0" b="0"/>
                  <wp:docPr id="63" name="image1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98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4011B" w14:textId="77777777" w:rsidR="001A2F6C" w:rsidRPr="00BB72E2" w:rsidRDefault="00734B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B72E2">
              <w:rPr>
                <w:noProof/>
                <w:sz w:val="24"/>
                <w:szCs w:val="24"/>
                <w:lang w:eastAsia="en-US"/>
              </w:rPr>
              <w:drawing>
                <wp:inline distT="114300" distB="114300" distL="114300" distR="114300" wp14:anchorId="59D84B2D" wp14:editId="59C8F1DC">
                  <wp:extent cx="2809875" cy="1981200"/>
                  <wp:effectExtent l="0" t="0" r="0" b="0"/>
                  <wp:docPr id="20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98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9F2429" w14:textId="77777777" w:rsidR="00762CA6" w:rsidRDefault="00762CA6">
      <w:pPr>
        <w:rPr>
          <w:sz w:val="24"/>
          <w:szCs w:val="24"/>
        </w:rPr>
      </w:pPr>
      <w:r>
        <w:rPr>
          <w:sz w:val="24"/>
          <w:szCs w:val="24"/>
        </w:rPr>
        <w:t xml:space="preserve">Figure </w:t>
      </w:r>
      <w:r>
        <w:rPr>
          <w:rFonts w:hint="eastAsia"/>
          <w:sz w:val="24"/>
          <w:szCs w:val="24"/>
        </w:rPr>
        <w:t>2</w:t>
      </w:r>
      <w:r w:rsidR="00734BEC" w:rsidRPr="00BB72E2">
        <w:rPr>
          <w:sz w:val="24"/>
          <w:szCs w:val="24"/>
        </w:rPr>
        <w:t xml:space="preserve">. 2014 total emissions (including </w:t>
      </w:r>
      <w:proofErr w:type="spellStart"/>
      <w:r w:rsidR="00734BEC" w:rsidRPr="00BB72E2">
        <w:rPr>
          <w:sz w:val="24"/>
          <w:szCs w:val="24"/>
        </w:rPr>
        <w:t>anthropogecin</w:t>
      </w:r>
      <w:proofErr w:type="spellEnd"/>
      <w:r w:rsidR="00734BEC" w:rsidRPr="00BB72E2">
        <w:rPr>
          <w:sz w:val="24"/>
          <w:szCs w:val="24"/>
        </w:rPr>
        <w:t xml:space="preserve">, biogenic and fire emissions) (top) and the contribution of oil and gas </w:t>
      </w:r>
      <w:proofErr w:type="spellStart"/>
      <w:r w:rsidR="00734BEC" w:rsidRPr="00BB72E2">
        <w:rPr>
          <w:sz w:val="24"/>
          <w:szCs w:val="24"/>
        </w:rPr>
        <w:t>prodiction</w:t>
      </w:r>
      <w:proofErr w:type="spellEnd"/>
      <w:r w:rsidR="00734BEC" w:rsidRPr="00BB72E2">
        <w:rPr>
          <w:sz w:val="24"/>
          <w:szCs w:val="24"/>
        </w:rPr>
        <w:t xml:space="preserve"> emission to the total emissions (bottom) for CO (left), NOx (middle) and VOC (right) per county over Colorado based on EPA National Emissions Inventory (NEI) Data (</w:t>
      </w:r>
      <w:hyperlink r:id="rId12">
        <w:r w:rsidR="00734BEC" w:rsidRPr="00BB72E2">
          <w:rPr>
            <w:color w:val="1155CC"/>
            <w:sz w:val="24"/>
            <w:szCs w:val="24"/>
            <w:u w:val="single"/>
          </w:rPr>
          <w:t>https://www.epa.gov/air-emissions-inventories/2014-national-emissions-inventory-nei-data</w:t>
        </w:r>
      </w:hyperlink>
      <w:r w:rsidR="00734BEC" w:rsidRPr="00BB72E2">
        <w:rPr>
          <w:sz w:val="24"/>
          <w:szCs w:val="24"/>
        </w:rPr>
        <w:t xml:space="preserve">). The distribution of active oil and gas wells in 2014 </w:t>
      </w:r>
      <w:r>
        <w:rPr>
          <w:rFonts w:hint="eastAsia"/>
          <w:sz w:val="24"/>
          <w:szCs w:val="24"/>
        </w:rPr>
        <w:t>is</w:t>
      </w:r>
      <w:r w:rsidR="00734BEC" w:rsidRPr="00BB72E2">
        <w:rPr>
          <w:sz w:val="24"/>
          <w:szCs w:val="24"/>
        </w:rPr>
        <w:t xml:space="preserve"> also shown in the contribution figures. Emissions from portable facilities are excluded. Each emission rate and contribution are log-scaled. </w:t>
      </w:r>
    </w:p>
    <w:p w14:paraId="263B15A8" w14:textId="77777777" w:rsidR="00762CA6" w:rsidRDefault="00762CA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9"/>
        <w:gridCol w:w="5119"/>
        <w:gridCol w:w="5160"/>
      </w:tblGrid>
      <w:tr w:rsidR="00847456" w14:paraId="73190D92" w14:textId="77777777" w:rsidTr="00394A3F">
        <w:tc>
          <w:tcPr>
            <w:tcW w:w="5136" w:type="dxa"/>
          </w:tcPr>
          <w:p w14:paraId="43BAA2ED" w14:textId="77777777" w:rsidR="00847456" w:rsidRDefault="008474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lastRenderedPageBreak/>
              <w:drawing>
                <wp:inline distT="0" distB="0" distL="0" distR="0" wp14:anchorId="0CF37013" wp14:editId="721F32A2">
                  <wp:extent cx="3243600" cy="2980800"/>
                  <wp:effectExtent l="0" t="0" r="0" b="0"/>
                  <wp:docPr id="75" name="그림 75" descr="D:\TASK_DATA\FRAPPE\PIC\NEW_ANALYSIS\NOX_OBS_C130_0_1k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ASK_DATA\FRAPPE\PIC\NEW_ANALYSIS\NOX_OBS_C130_0_1k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600" cy="298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14:paraId="6A093038" w14:textId="77777777" w:rsidR="00847456" w:rsidRDefault="008474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31E677B9" wp14:editId="718BCC3F">
                  <wp:extent cx="3243600" cy="2980800"/>
                  <wp:effectExtent l="0" t="0" r="0" b="0"/>
                  <wp:docPr id="76" name="그림 76" descr="D:\TASK_DATA\FRAPPE\PIC\NEW_ANALYSIS\NOX_MODEL_C130_0_1k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TASK_DATA\FRAPPE\PIC\NEW_ANALYSIS\NOX_MODEL_C130_0_1k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600" cy="298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14:paraId="7D8BB12D" w14:textId="77777777" w:rsidR="00847456" w:rsidRDefault="008524F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1B277723" wp14:editId="54124312">
                  <wp:extent cx="3268800" cy="3006000"/>
                  <wp:effectExtent l="0" t="0" r="8255" b="4445"/>
                  <wp:docPr id="91" name="그림 91" descr="D:\TASK_DATA\FRAPPE\PIC\NEW_ANALYSIS\NOX_DIFF_C130_0_1k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TASK_DATA\FRAPPE\PIC\NEW_ANALYSIS\NOX_DIFF_C130_0_1k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00" cy="30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A8E8E" w14:textId="77777777" w:rsidR="00394A3F" w:rsidRDefault="00F21CFD">
      <w:pPr>
        <w:rPr>
          <w:rFonts w:ascii="맑은 고딕" w:eastAsia="맑은 고딕" w:hAnsi="맑은 고딕"/>
          <w:sz w:val="24"/>
          <w:szCs w:val="24"/>
        </w:rPr>
      </w:pPr>
      <w:r>
        <w:rPr>
          <w:rFonts w:hint="eastAsia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rFonts w:hint="eastAsia"/>
          <w:sz w:val="24"/>
          <w:szCs w:val="24"/>
        </w:rPr>
        <w:t>gure 3. NO</w:t>
      </w:r>
      <w:r w:rsidRPr="00F21CFD">
        <w:rPr>
          <w:rFonts w:hint="eastAsia"/>
          <w:sz w:val="24"/>
          <w:szCs w:val="24"/>
          <w:vertAlign w:val="subscript"/>
        </w:rPr>
        <w:t>X</w:t>
      </w:r>
      <w:r>
        <w:rPr>
          <w:rFonts w:hint="eastAsia"/>
          <w:sz w:val="24"/>
          <w:szCs w:val="24"/>
        </w:rPr>
        <w:t xml:space="preserve"> concentrations of (left) </w:t>
      </w:r>
      <w:r w:rsidRPr="00F21CFD">
        <w:rPr>
          <w:sz w:val="24"/>
          <w:szCs w:val="24"/>
        </w:rPr>
        <w:t>C130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measurements</w:t>
      </w:r>
      <w:r w:rsidRPr="00F21CFD"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 xml:space="preserve"> (center) model simulation, and (right) differences between model and observation of NOX concentrations </w:t>
      </w:r>
      <w:r w:rsidR="00BF14C7">
        <w:rPr>
          <w:rFonts w:hint="eastAsia"/>
          <w:sz w:val="24"/>
          <w:szCs w:val="24"/>
        </w:rPr>
        <w:t xml:space="preserve">below 1km </w:t>
      </w:r>
      <w:r>
        <w:rPr>
          <w:rFonts w:hint="eastAsia"/>
          <w:sz w:val="24"/>
          <w:szCs w:val="24"/>
        </w:rPr>
        <w:t xml:space="preserve">over the Front Range. All data are averaged by </w:t>
      </w:r>
      <w:r w:rsidRPr="00F21CFD"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.</w:t>
      </w:r>
      <w:r w:rsidRPr="00F21CFD">
        <w:rPr>
          <w:sz w:val="24"/>
          <w:szCs w:val="24"/>
        </w:rPr>
        <w:t>1</w:t>
      </w:r>
      <w:r w:rsidR="00BF14C7" w:rsidRPr="00BF14C7">
        <w:rPr>
          <w:rFonts w:eastAsia="맑은 고딕"/>
          <w:sz w:val="24"/>
          <w:szCs w:val="24"/>
        </w:rPr>
        <w:t>°</w:t>
      </w:r>
      <w:r w:rsidRPr="00F21CFD">
        <w:rPr>
          <w:sz w:val="24"/>
          <w:szCs w:val="24"/>
        </w:rPr>
        <w:t xml:space="preserve"> x 0.1</w:t>
      </w:r>
      <w:r w:rsidR="00BF14C7" w:rsidRPr="00BF14C7">
        <w:rPr>
          <w:rFonts w:eastAsia="맑은 고딕"/>
          <w:sz w:val="24"/>
          <w:szCs w:val="24"/>
        </w:rPr>
        <w:t>°</w:t>
      </w:r>
      <w:r w:rsidR="00BF14C7">
        <w:rPr>
          <w:rFonts w:ascii="맑은 고딕" w:eastAsia="맑은 고딕" w:hAnsi="맑은 고딕" w:hint="eastAsia"/>
          <w:sz w:val="24"/>
          <w:szCs w:val="24"/>
        </w:rPr>
        <w:t xml:space="preserve"> spatial resolution.</w:t>
      </w:r>
    </w:p>
    <w:p w14:paraId="32ABA272" w14:textId="77777777" w:rsidR="00394A3F" w:rsidRDefault="00394A3F">
      <w:pPr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8"/>
        <w:gridCol w:w="5139"/>
        <w:gridCol w:w="5121"/>
      </w:tblGrid>
      <w:tr w:rsidR="00394A3F" w14:paraId="31893A3D" w14:textId="77777777" w:rsidTr="00302941">
        <w:tc>
          <w:tcPr>
            <w:tcW w:w="5136" w:type="dxa"/>
          </w:tcPr>
          <w:p w14:paraId="7D83C67A" w14:textId="77777777" w:rsidR="00394A3F" w:rsidRDefault="008524FD" w:rsidP="0030294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lastRenderedPageBreak/>
              <w:drawing>
                <wp:inline distT="0" distB="0" distL="0" distR="0" wp14:anchorId="5BA3DCB5" wp14:editId="3856FD6C">
                  <wp:extent cx="3268800" cy="3006000"/>
                  <wp:effectExtent l="0" t="0" r="8255" b="4445"/>
                  <wp:docPr id="92" name="그림 92" descr="D:\TASK_DATA\FRAPPE\PIC\NEW_ANALYSIS\CO_OBS_C130_0_1k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TASK_DATA\FRAPPE\PIC\NEW_ANALYSIS\CO_OBS_C130_0_1k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00" cy="30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14:paraId="43623912" w14:textId="77777777" w:rsidR="00394A3F" w:rsidRDefault="008524FD" w:rsidP="0030294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7C44E0C3" wp14:editId="796F9272">
                  <wp:extent cx="3268800" cy="3006000"/>
                  <wp:effectExtent l="0" t="0" r="8255" b="4445"/>
                  <wp:docPr id="93" name="그림 93" descr="D:\TASK_DATA\FRAPPE\PIC\NEW_ANALYSIS\CO_MODEL_C130_0_1k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TASK_DATA\FRAPPE\PIC\NEW_ANALYSIS\CO_MODEL_C130_0_1k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00" cy="30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14:paraId="2A344008" w14:textId="77777777" w:rsidR="00394A3F" w:rsidRDefault="008524FD" w:rsidP="0030294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48521820" wp14:editId="10744F15">
                  <wp:extent cx="3265200" cy="3006000"/>
                  <wp:effectExtent l="0" t="0" r="0" b="4445"/>
                  <wp:docPr id="94" name="그림 94" descr="D:\TASK_DATA\FRAPPE\PIC\NEW_ANALYSIS\CO_DIFF_C130_0_1k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TASK_DATA\FRAPPE\PIC\NEW_ANALYSIS\CO_DIFF_C130_0_1k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200" cy="30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8C0D00" w14:textId="77777777" w:rsidR="00394A3F" w:rsidRDefault="00394A3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rFonts w:hint="eastAsia"/>
          <w:sz w:val="24"/>
          <w:szCs w:val="24"/>
        </w:rPr>
        <w:t>gure 4. Same as Fig. 3. except for CO concentrations</w:t>
      </w:r>
    </w:p>
    <w:p w14:paraId="2FDBA6D9" w14:textId="77777777" w:rsidR="00394A3F" w:rsidRDefault="00394A3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89C9166" w14:textId="77777777" w:rsidR="00394A3F" w:rsidRDefault="00394A3F">
      <w:pPr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2"/>
        <w:gridCol w:w="5133"/>
        <w:gridCol w:w="5133"/>
      </w:tblGrid>
      <w:tr w:rsidR="00394A3F" w14:paraId="608440CE" w14:textId="77777777" w:rsidTr="00394A3F">
        <w:tc>
          <w:tcPr>
            <w:tcW w:w="5132" w:type="dxa"/>
          </w:tcPr>
          <w:p w14:paraId="4982C33B" w14:textId="77777777" w:rsidR="00394A3F" w:rsidRDefault="008524FD" w:rsidP="0030294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590A88BB" wp14:editId="042C5F4E">
                  <wp:extent cx="3268800" cy="3006000"/>
                  <wp:effectExtent l="0" t="0" r="8255" b="4445"/>
                  <wp:docPr id="95" name="그림 95" descr="D:\TASK_DATA\FRAPPE\PIC\NEW_ANALYSIS\ETHA_OBS_C130_0_1k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TASK_DATA\FRAPPE\PIC\NEW_ANALYSIS\ETHA_OBS_C130_0_1k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00" cy="30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3" w:type="dxa"/>
          </w:tcPr>
          <w:p w14:paraId="38888BB8" w14:textId="77777777" w:rsidR="00394A3F" w:rsidRDefault="008524FD" w:rsidP="0030294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3550DFFF" wp14:editId="7AADF700">
                  <wp:extent cx="3268800" cy="3006000"/>
                  <wp:effectExtent l="0" t="0" r="8255" b="4445"/>
                  <wp:docPr id="96" name="그림 96" descr="D:\TASK_DATA\FRAPPE\PIC\NEW_ANALYSIS\ETHA_MODEL_C130_0_1k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TASK_DATA\FRAPPE\PIC\NEW_ANALYSIS\ETHA_MODEL_C130_0_1k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00" cy="30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3" w:type="dxa"/>
          </w:tcPr>
          <w:p w14:paraId="6964F126" w14:textId="77777777" w:rsidR="00394A3F" w:rsidRDefault="008524FD" w:rsidP="0030294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7EE9B222" wp14:editId="6663BB5C">
                  <wp:extent cx="3268800" cy="3006000"/>
                  <wp:effectExtent l="0" t="0" r="8255" b="4445"/>
                  <wp:docPr id="97" name="그림 97" descr="D:\TASK_DATA\FRAPPE\PIC\NEW_ANALYSIS\ETHA_DIFF_C130_0_1k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TASK_DATA\FRAPPE\PIC\NEW_ANALYSIS\ETHA_DIFF_C130_0_1k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00" cy="30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B6FE4B" w14:textId="77777777" w:rsidR="00394A3F" w:rsidRDefault="00394A3F" w:rsidP="00394A3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rFonts w:hint="eastAsia"/>
          <w:sz w:val="24"/>
          <w:szCs w:val="24"/>
        </w:rPr>
        <w:t>gure 5. Same as Fig. 3, except for ethane concentrations</w:t>
      </w:r>
    </w:p>
    <w:p w14:paraId="23466CD2" w14:textId="77777777" w:rsidR="00394A3F" w:rsidRDefault="00394A3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2"/>
        <w:gridCol w:w="5133"/>
        <w:gridCol w:w="5133"/>
      </w:tblGrid>
      <w:tr w:rsidR="00394A3F" w14:paraId="69EAD325" w14:textId="77777777" w:rsidTr="00394A3F">
        <w:tc>
          <w:tcPr>
            <w:tcW w:w="5132" w:type="dxa"/>
          </w:tcPr>
          <w:p w14:paraId="5FC98B81" w14:textId="77777777" w:rsidR="00394A3F" w:rsidRDefault="00E276C6" w:rsidP="0030294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lastRenderedPageBreak/>
              <w:drawing>
                <wp:inline distT="0" distB="0" distL="0" distR="0" wp14:anchorId="1B179FC0" wp14:editId="74584EBB">
                  <wp:extent cx="3268800" cy="3006000"/>
                  <wp:effectExtent l="0" t="0" r="8255" b="4445"/>
                  <wp:docPr id="98" name="그림 98" descr="D:\TASK_DATA\FRAPPE\PIC\NEW_ANALYSIS\BENZ_OBS_C130_0_1k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TASK_DATA\FRAPPE\PIC\NEW_ANALYSIS\BENZ_OBS_C130_0_1k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00" cy="30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3" w:type="dxa"/>
          </w:tcPr>
          <w:p w14:paraId="51F9BE30" w14:textId="77777777" w:rsidR="00394A3F" w:rsidRDefault="00E276C6" w:rsidP="0030294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7AD14ECC" wp14:editId="4AC8D37B">
                  <wp:extent cx="3268800" cy="3006000"/>
                  <wp:effectExtent l="0" t="0" r="8255" b="4445"/>
                  <wp:docPr id="99" name="그림 99" descr="D:\TASK_DATA\FRAPPE\PIC\NEW_ANALYSIS\BENZ_MODEL_C130_0_1k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TASK_DATA\FRAPPE\PIC\NEW_ANALYSIS\BENZ_MODEL_C130_0_1k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00" cy="30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3" w:type="dxa"/>
          </w:tcPr>
          <w:p w14:paraId="7502079C" w14:textId="77777777" w:rsidR="00394A3F" w:rsidRDefault="00E276C6" w:rsidP="0030294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1565FAC4" wp14:editId="0451E5F5">
                  <wp:extent cx="3268800" cy="3006000"/>
                  <wp:effectExtent l="0" t="0" r="8255" b="4445"/>
                  <wp:docPr id="100" name="그림 100" descr="D:\TASK_DATA\FRAPPE\PIC\NEW_ANALYSIS\BENZ_DIFF_C130_0_1k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TASK_DATA\FRAPPE\PIC\NEW_ANALYSIS\BENZ_DIFF_C130_0_1k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00" cy="30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B32CCC" w14:textId="77777777" w:rsidR="00F8592F" w:rsidRDefault="00394A3F" w:rsidP="00394A3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rFonts w:hint="eastAsia"/>
          <w:sz w:val="24"/>
          <w:szCs w:val="24"/>
        </w:rPr>
        <w:t xml:space="preserve">gure 6. </w:t>
      </w:r>
      <w:r w:rsidR="008524FD">
        <w:rPr>
          <w:rFonts w:hint="eastAsia"/>
          <w:sz w:val="24"/>
          <w:szCs w:val="24"/>
        </w:rPr>
        <w:t>Same as Fig. 3,</w:t>
      </w:r>
      <w:r>
        <w:rPr>
          <w:rFonts w:hint="eastAsia"/>
          <w:sz w:val="24"/>
          <w:szCs w:val="24"/>
        </w:rPr>
        <w:t xml:space="preserve"> except for benzene concentrations</w:t>
      </w:r>
    </w:p>
    <w:p w14:paraId="24CA7FB4" w14:textId="77777777" w:rsidR="00F8592F" w:rsidRDefault="00F8592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2"/>
        <w:gridCol w:w="5133"/>
        <w:gridCol w:w="5133"/>
      </w:tblGrid>
      <w:tr w:rsidR="00F8592F" w14:paraId="0E70A110" w14:textId="77777777" w:rsidTr="00302941">
        <w:tc>
          <w:tcPr>
            <w:tcW w:w="5132" w:type="dxa"/>
          </w:tcPr>
          <w:p w14:paraId="0791DDF5" w14:textId="77777777" w:rsidR="00F8592F" w:rsidRDefault="00F8592F" w:rsidP="0030294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lastRenderedPageBreak/>
              <w:drawing>
                <wp:inline distT="0" distB="0" distL="0" distR="0" wp14:anchorId="54EF96AF" wp14:editId="067497A3">
                  <wp:extent cx="3268800" cy="3006000"/>
                  <wp:effectExtent l="0" t="0" r="8255" b="4445"/>
                  <wp:docPr id="101" name="그림 101" descr="D:\TASK_DATA\FRAPPE\PIC\NEW_ANALYSIS\TOL_OBS_C130_0_1k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TASK_DATA\FRAPPE\PIC\NEW_ANALYSIS\TOL_OBS_C130_0_1k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00" cy="30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3" w:type="dxa"/>
          </w:tcPr>
          <w:p w14:paraId="01FCB103" w14:textId="77777777" w:rsidR="00F8592F" w:rsidRDefault="00F8592F" w:rsidP="0030294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41E9F672" wp14:editId="47A05006">
                  <wp:extent cx="3268800" cy="3006000"/>
                  <wp:effectExtent l="0" t="0" r="8255" b="4445"/>
                  <wp:docPr id="102" name="그림 102" descr="D:\TASK_DATA\FRAPPE\PIC\NEW_ANALYSIS\TOL_MODEL_C130_0_1k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TASK_DATA\FRAPPE\PIC\NEW_ANALYSIS\TOL_MODEL_C130_0_1k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00" cy="30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3" w:type="dxa"/>
          </w:tcPr>
          <w:p w14:paraId="561F6B9F" w14:textId="77777777" w:rsidR="00F8592F" w:rsidRDefault="00F8592F" w:rsidP="0030294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6C2AE37F" wp14:editId="44667FDD">
                  <wp:extent cx="3268800" cy="3006000"/>
                  <wp:effectExtent l="0" t="0" r="8255" b="4445"/>
                  <wp:docPr id="103" name="그림 103" descr="D:\TASK_DATA\FRAPPE\PIC\NEW_ANALYSIS\TOL_DIFF_C130_0_1k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TASK_DATA\FRAPPE\PIC\NEW_ANALYSIS\TOL_DIFF_C130_0_1k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00" cy="30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DF9551" w14:textId="77777777" w:rsidR="00394A3F" w:rsidRDefault="00F8592F" w:rsidP="00F859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rFonts w:hint="eastAsia"/>
          <w:sz w:val="24"/>
          <w:szCs w:val="24"/>
        </w:rPr>
        <w:t>gure 7. Same as Fig. 3, except for toluene concentrations</w:t>
      </w:r>
    </w:p>
    <w:p w14:paraId="4970083C" w14:textId="77777777" w:rsidR="001A2F6C" w:rsidRPr="00394A3F" w:rsidRDefault="001A2F6C">
      <w:pPr>
        <w:rPr>
          <w:sz w:val="24"/>
          <w:szCs w:val="24"/>
        </w:rPr>
      </w:pPr>
    </w:p>
    <w:sectPr w:rsidR="001A2F6C" w:rsidRPr="00394A3F" w:rsidSect="00BF7DAD">
      <w:pgSz w:w="16838" w:h="11906" w:orient="landscape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굴림">
    <w:charset w:val="81"/>
    <w:family w:val="auto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1A2F6C"/>
    <w:rsid w:val="00040A17"/>
    <w:rsid w:val="00070D82"/>
    <w:rsid w:val="000A5DF4"/>
    <w:rsid w:val="000F6A37"/>
    <w:rsid w:val="001214B1"/>
    <w:rsid w:val="001A2F6C"/>
    <w:rsid w:val="0027573E"/>
    <w:rsid w:val="00284203"/>
    <w:rsid w:val="002C1981"/>
    <w:rsid w:val="00302941"/>
    <w:rsid w:val="0038261B"/>
    <w:rsid w:val="00394A3F"/>
    <w:rsid w:val="00484D0D"/>
    <w:rsid w:val="005859C8"/>
    <w:rsid w:val="0064263C"/>
    <w:rsid w:val="00734BEC"/>
    <w:rsid w:val="0075253A"/>
    <w:rsid w:val="00762CA6"/>
    <w:rsid w:val="007E07F5"/>
    <w:rsid w:val="00846638"/>
    <w:rsid w:val="00847456"/>
    <w:rsid w:val="008524FD"/>
    <w:rsid w:val="008B2C42"/>
    <w:rsid w:val="008D57C3"/>
    <w:rsid w:val="00904913"/>
    <w:rsid w:val="00A10AEB"/>
    <w:rsid w:val="00B01805"/>
    <w:rsid w:val="00B5585F"/>
    <w:rsid w:val="00BB72E2"/>
    <w:rsid w:val="00BF14C7"/>
    <w:rsid w:val="00BF7DAD"/>
    <w:rsid w:val="00CF32E3"/>
    <w:rsid w:val="00DD1C54"/>
    <w:rsid w:val="00DD5613"/>
    <w:rsid w:val="00E276C6"/>
    <w:rsid w:val="00EC04A7"/>
    <w:rsid w:val="00F21CFD"/>
    <w:rsid w:val="00F8592F"/>
    <w:rsid w:val="00FD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D682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rFonts w:eastAsia="Arial"/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72E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2E2"/>
    <w:rPr>
      <w:rFonts w:asciiTheme="majorHAnsi" w:eastAsiaTheme="majorEastAsia" w:hAnsiTheme="majorHAnsi" w:cstheme="majorBidi"/>
      <w:sz w:val="18"/>
      <w:szCs w:val="18"/>
    </w:rPr>
  </w:style>
  <w:style w:type="paragraph" w:styleId="ListParagraph">
    <w:name w:val="List Paragraph"/>
    <w:basedOn w:val="Normal"/>
    <w:uiPriority w:val="34"/>
    <w:qFormat/>
    <w:rsid w:val="00734BEC"/>
    <w:pPr>
      <w:ind w:leftChars="400" w:left="800"/>
    </w:pPr>
  </w:style>
  <w:style w:type="table" w:styleId="TableGrid">
    <w:name w:val="Table Grid"/>
    <w:basedOn w:val="TableNormal"/>
    <w:uiPriority w:val="59"/>
    <w:rsid w:val="0084745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hyperlink" Target="https://www.epa.gov/air-emissions-inventories/2014-national-emissions-inventory-nei-data" TargetMode="External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1090</Words>
  <Characters>6217</Characters>
  <Application>Microsoft Macintosh Word</Application>
  <DocSecurity>0</DocSecurity>
  <Lines>51</Lines>
  <Paragraphs>14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2017-03-15T17:54:00Z</dcterms:created>
  <dcterms:modified xsi:type="dcterms:W3CDTF">2017-03-15T17:54:00Z</dcterms:modified>
</cp:coreProperties>
</file>