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B807C" w14:textId="522D9BCA" w:rsidR="00C55BA2" w:rsidRPr="004129A3" w:rsidRDefault="00D82E1B" w:rsidP="00D82E1B">
      <w:pPr>
        <w:jc w:val="center"/>
        <w:rPr>
          <w:rFonts w:ascii="Avenir Book" w:hAnsi="Avenir Book" w:cstheme="majorHAnsi"/>
          <w:b/>
          <w:bCs/>
        </w:rPr>
      </w:pPr>
      <w:r w:rsidRPr="004129A3">
        <w:rPr>
          <w:rFonts w:ascii="Avenir Book" w:hAnsi="Avenir Book" w:cstheme="majorHAnsi"/>
          <w:b/>
          <w:bCs/>
        </w:rPr>
        <w:t xml:space="preserve">2021 </w:t>
      </w:r>
      <w:r w:rsidRPr="008A5F93">
        <w:rPr>
          <w:rFonts w:ascii="Avenir Book" w:hAnsi="Avenir Book" w:cstheme="majorHAnsi"/>
          <w:b/>
          <w:bCs/>
          <w:i/>
          <w:iCs/>
        </w:rPr>
        <w:t>online</w:t>
      </w:r>
      <w:r w:rsidRPr="004129A3">
        <w:rPr>
          <w:rFonts w:ascii="Avenir Book" w:hAnsi="Avenir Book" w:cstheme="majorHAnsi"/>
          <w:b/>
          <w:bCs/>
        </w:rPr>
        <w:t xml:space="preserve"> IRWG Meeting </w:t>
      </w:r>
      <w:r w:rsidR="00000F88" w:rsidRPr="004129A3">
        <w:rPr>
          <w:rFonts w:ascii="Avenir Book" w:hAnsi="Avenir Book" w:cstheme="majorHAnsi"/>
          <w:b/>
          <w:bCs/>
        </w:rPr>
        <w:t>Agenda</w:t>
      </w:r>
    </w:p>
    <w:p w14:paraId="4D4BE1CB" w14:textId="7322140A" w:rsidR="00000F88" w:rsidRPr="004129A3" w:rsidRDefault="00000F88">
      <w:pPr>
        <w:rPr>
          <w:rFonts w:ascii="Avenir Book" w:hAnsi="Avenir Book" w:cstheme="majorHAnsi"/>
        </w:rPr>
      </w:pPr>
    </w:p>
    <w:p w14:paraId="1171B340" w14:textId="15D288E9" w:rsidR="00000F88" w:rsidRPr="004129A3" w:rsidRDefault="00000F88" w:rsidP="00000F88">
      <w:pPr>
        <w:rPr>
          <w:rFonts w:ascii="Avenir Book" w:hAnsi="Avenir Book" w:cstheme="majorHAnsi"/>
        </w:rPr>
      </w:pPr>
      <w:r w:rsidRPr="004129A3">
        <w:rPr>
          <w:rFonts w:ascii="Avenir Book" w:hAnsi="Avenir Book" w:cstheme="majorHAnsi"/>
          <w:b/>
          <w:bCs/>
        </w:rPr>
        <w:t>Meeting A will focus on NDACC/IRWG business</w:t>
      </w:r>
      <w:r w:rsidRPr="004129A3">
        <w:rPr>
          <w:rFonts w:ascii="Avenir Book" w:hAnsi="Avenir Book" w:cstheme="majorHAnsi"/>
        </w:rPr>
        <w:t xml:space="preserve">: </w:t>
      </w:r>
    </w:p>
    <w:p w14:paraId="48DB018D" w14:textId="100FFEE5" w:rsidR="00F643C4" w:rsidRPr="004129A3" w:rsidRDefault="00F643C4" w:rsidP="00000F88">
      <w:pPr>
        <w:rPr>
          <w:rFonts w:ascii="Avenir Book" w:hAnsi="Avenir Book" w:cstheme="majorHAnsi"/>
        </w:rPr>
      </w:pPr>
      <w:r w:rsidRPr="004129A3">
        <w:rPr>
          <w:rFonts w:ascii="Avenir Book" w:hAnsi="Avenir Book" w:cstheme="majorHAnsi"/>
        </w:rPr>
        <w:t>1 June, 14:00UT</w:t>
      </w:r>
    </w:p>
    <w:p w14:paraId="51F657B8" w14:textId="392EF13E" w:rsidR="00000F88" w:rsidRPr="004129A3" w:rsidRDefault="00000F88" w:rsidP="00000F88">
      <w:pPr>
        <w:rPr>
          <w:rFonts w:ascii="Avenir Book" w:hAnsi="Avenir Book" w:cstheme="majorHAnsi"/>
          <w:i/>
          <w:iCs/>
        </w:rPr>
      </w:pPr>
      <w:r w:rsidRPr="004129A3">
        <w:rPr>
          <w:rFonts w:ascii="Avenir Book" w:hAnsi="Avenir Book" w:cstheme="majorHAnsi"/>
          <w:i/>
          <w:iCs/>
        </w:rPr>
        <w:t>Generally short presentations and mostly discussion</w:t>
      </w:r>
    </w:p>
    <w:p w14:paraId="58E9B0E9" w14:textId="77777777" w:rsidR="004129A3" w:rsidRPr="004129A3" w:rsidRDefault="004129A3" w:rsidP="00000F88">
      <w:pPr>
        <w:rPr>
          <w:rFonts w:ascii="Avenir Book" w:hAnsi="Avenir Book" w:cstheme="majorHAnsi"/>
          <w:i/>
          <w:iCs/>
        </w:rPr>
      </w:pPr>
    </w:p>
    <w:p w14:paraId="0A139F8D" w14:textId="1834CF3C" w:rsidR="00F643C4" w:rsidRPr="004129A3" w:rsidRDefault="00F643C4" w:rsidP="008A5F93">
      <w:pPr>
        <w:pStyle w:val="ListParagraph"/>
        <w:numPr>
          <w:ilvl w:val="0"/>
          <w:numId w:val="9"/>
        </w:numPr>
        <w:spacing w:after="0" w:line="360" w:lineRule="auto"/>
        <w:ind w:left="450" w:hanging="270"/>
        <w:rPr>
          <w:rFonts w:ascii="Avenir Book" w:hAnsi="Avenir Book" w:cstheme="majorHAnsi"/>
          <w:i/>
          <w:iCs/>
          <w:sz w:val="24"/>
          <w:szCs w:val="24"/>
        </w:rPr>
      </w:pPr>
      <w:r w:rsidRPr="004129A3">
        <w:rPr>
          <w:rFonts w:ascii="Avenir Book" w:hAnsi="Avenir Book" w:cstheme="majorHAnsi"/>
          <w:i/>
          <w:iCs/>
          <w:sz w:val="24"/>
          <w:szCs w:val="24"/>
        </w:rPr>
        <w:t xml:space="preserve">Everyone </w:t>
      </w:r>
      <w:r w:rsidRPr="004129A3">
        <w:rPr>
          <w:rFonts w:ascii="Avenir Book" w:hAnsi="Avenir Book" w:cstheme="majorHAnsi"/>
          <w:i/>
          <w:iCs/>
          <w:sz w:val="24"/>
          <w:szCs w:val="24"/>
        </w:rPr>
        <w:tab/>
        <w:t xml:space="preserve">Discussions of site status and observation issues during COVID slowdown, </w:t>
      </w:r>
    </w:p>
    <w:p w14:paraId="266B3292" w14:textId="2F61D508" w:rsidR="00F568B0" w:rsidRPr="004129A3" w:rsidRDefault="008A5F93" w:rsidP="008A5F93">
      <w:pPr>
        <w:pStyle w:val="ListParagraph"/>
        <w:numPr>
          <w:ilvl w:val="0"/>
          <w:numId w:val="9"/>
        </w:numPr>
        <w:spacing w:after="0" w:line="360" w:lineRule="auto"/>
        <w:ind w:left="450" w:hanging="270"/>
        <w:rPr>
          <w:rFonts w:ascii="Avenir Book" w:hAnsi="Avenir Book" w:cstheme="majorHAnsi"/>
          <w:i/>
          <w:iCs/>
          <w:sz w:val="24"/>
          <w:szCs w:val="24"/>
        </w:rPr>
      </w:pPr>
      <w:r>
        <w:rPr>
          <w:rFonts w:ascii="Avenir Book" w:hAnsi="Avenir Book" w:cstheme="majorHAnsi"/>
          <w:i/>
          <w:iCs/>
          <w:sz w:val="24"/>
          <w:szCs w:val="24"/>
        </w:rPr>
        <w:t>*</w:t>
      </w:r>
      <w:proofErr w:type="spellStart"/>
      <w:r w:rsidR="00F568B0" w:rsidRPr="004129A3">
        <w:rPr>
          <w:rFonts w:ascii="Avenir Book" w:hAnsi="Avenir Book" w:cstheme="majorHAnsi"/>
          <w:i/>
          <w:iCs/>
          <w:sz w:val="24"/>
          <w:szCs w:val="24"/>
        </w:rPr>
        <w:t>Bavo</w:t>
      </w:r>
      <w:proofErr w:type="spellEnd"/>
      <w:r w:rsidR="00F568B0" w:rsidRPr="004129A3">
        <w:rPr>
          <w:rFonts w:ascii="Avenir Book" w:hAnsi="Avenir Book" w:cstheme="majorHAnsi"/>
          <w:i/>
          <w:iCs/>
          <w:sz w:val="24"/>
          <w:szCs w:val="24"/>
        </w:rPr>
        <w:t xml:space="preserve"> L</w:t>
      </w:r>
      <w:r w:rsidR="00F568B0" w:rsidRPr="004129A3">
        <w:rPr>
          <w:rFonts w:ascii="Avenir Book" w:hAnsi="Avenir Book" w:cstheme="majorHAnsi"/>
          <w:i/>
          <w:iCs/>
          <w:sz w:val="24"/>
          <w:szCs w:val="24"/>
        </w:rPr>
        <w:tab/>
      </w:r>
      <w:r w:rsidR="00F568B0" w:rsidRPr="004129A3">
        <w:rPr>
          <w:rFonts w:ascii="Avenir Book" w:hAnsi="Avenir Book" w:cstheme="majorHAnsi"/>
          <w:i/>
          <w:iCs/>
          <w:sz w:val="24"/>
          <w:szCs w:val="24"/>
        </w:rPr>
        <w:tab/>
        <w:t>CAMS27 Update</w:t>
      </w:r>
      <w:r w:rsidR="004D0841" w:rsidRPr="004129A3">
        <w:rPr>
          <w:rFonts w:ascii="Avenir Book" w:hAnsi="Avenir Book" w:cstheme="majorHAnsi"/>
          <w:i/>
          <w:iCs/>
          <w:sz w:val="24"/>
          <w:szCs w:val="24"/>
        </w:rPr>
        <w:t>,</w:t>
      </w:r>
    </w:p>
    <w:p w14:paraId="03B73410" w14:textId="5736602F" w:rsidR="00F643C4" w:rsidRPr="004129A3" w:rsidRDefault="008A5F93" w:rsidP="008A5F93">
      <w:pPr>
        <w:pStyle w:val="ListParagraph"/>
        <w:numPr>
          <w:ilvl w:val="0"/>
          <w:numId w:val="9"/>
        </w:numPr>
        <w:spacing w:after="0" w:line="360" w:lineRule="auto"/>
        <w:ind w:left="450" w:hanging="270"/>
        <w:rPr>
          <w:rFonts w:ascii="Avenir Book" w:hAnsi="Avenir Book" w:cstheme="majorHAnsi"/>
          <w:i/>
          <w:iCs/>
          <w:sz w:val="24"/>
          <w:szCs w:val="24"/>
        </w:rPr>
      </w:pPr>
      <w:r>
        <w:rPr>
          <w:rFonts w:ascii="Avenir Book" w:hAnsi="Avenir Book" w:cstheme="majorHAnsi"/>
          <w:i/>
          <w:iCs/>
          <w:sz w:val="24"/>
          <w:szCs w:val="24"/>
        </w:rPr>
        <w:t>*</w:t>
      </w:r>
      <w:r w:rsidR="00F643C4" w:rsidRPr="004129A3">
        <w:rPr>
          <w:rFonts w:ascii="Avenir Book" w:hAnsi="Avenir Book" w:cstheme="majorHAnsi"/>
          <w:i/>
          <w:iCs/>
          <w:sz w:val="24"/>
          <w:szCs w:val="24"/>
        </w:rPr>
        <w:t xml:space="preserve">Jeannette W </w:t>
      </w:r>
      <w:r w:rsidR="00F643C4" w:rsidRPr="004129A3">
        <w:rPr>
          <w:rFonts w:ascii="Avenir Book" w:hAnsi="Avenir Book" w:cstheme="majorHAnsi"/>
          <w:i/>
          <w:iCs/>
          <w:sz w:val="24"/>
          <w:szCs w:val="24"/>
        </w:rPr>
        <w:tab/>
        <w:t xml:space="preserve">Update on the NDACC archive status and switch to Langley, </w:t>
      </w:r>
    </w:p>
    <w:p w14:paraId="275D3C59" w14:textId="5C14C177" w:rsidR="00F643C4" w:rsidRPr="004129A3" w:rsidRDefault="008A5F93" w:rsidP="008A5F93">
      <w:pPr>
        <w:pStyle w:val="ListParagraph"/>
        <w:numPr>
          <w:ilvl w:val="0"/>
          <w:numId w:val="9"/>
        </w:numPr>
        <w:spacing w:after="0" w:line="360" w:lineRule="auto"/>
        <w:ind w:left="450" w:hanging="270"/>
        <w:rPr>
          <w:rFonts w:ascii="Avenir Book" w:hAnsi="Avenir Book" w:cstheme="majorHAnsi"/>
          <w:i/>
          <w:iCs/>
          <w:sz w:val="24"/>
          <w:szCs w:val="24"/>
        </w:rPr>
      </w:pPr>
      <w:r>
        <w:rPr>
          <w:rFonts w:ascii="Avenir Book" w:hAnsi="Avenir Book" w:cstheme="majorHAnsi"/>
          <w:i/>
          <w:iCs/>
          <w:sz w:val="24"/>
          <w:szCs w:val="24"/>
        </w:rPr>
        <w:t>*</w:t>
      </w:r>
      <w:r w:rsidR="00F643C4" w:rsidRPr="004129A3">
        <w:rPr>
          <w:rFonts w:ascii="Avenir Book" w:hAnsi="Avenir Book" w:cstheme="majorHAnsi"/>
          <w:i/>
          <w:iCs/>
          <w:sz w:val="24"/>
          <w:szCs w:val="24"/>
        </w:rPr>
        <w:t>Geoff T</w:t>
      </w:r>
      <w:r w:rsidR="00F643C4" w:rsidRPr="004129A3">
        <w:rPr>
          <w:rFonts w:ascii="Avenir Book" w:hAnsi="Avenir Book" w:cstheme="majorHAnsi"/>
          <w:i/>
          <w:iCs/>
          <w:sz w:val="24"/>
          <w:szCs w:val="24"/>
        </w:rPr>
        <w:tab/>
      </w:r>
      <w:r w:rsidR="00F643C4" w:rsidRPr="004129A3">
        <w:rPr>
          <w:rFonts w:ascii="Avenir Book" w:hAnsi="Avenir Book" w:cstheme="majorHAnsi"/>
          <w:i/>
          <w:iCs/>
          <w:sz w:val="24"/>
          <w:szCs w:val="24"/>
        </w:rPr>
        <w:tab/>
        <w:t xml:space="preserve">HITRAN </w:t>
      </w:r>
      <w:r w:rsidR="004129A3">
        <w:rPr>
          <w:rFonts w:ascii="Avenir Book" w:hAnsi="Avenir Book" w:cstheme="majorHAnsi"/>
          <w:i/>
          <w:iCs/>
          <w:sz w:val="24"/>
          <w:szCs w:val="24"/>
        </w:rPr>
        <w:t>R</w:t>
      </w:r>
      <w:r w:rsidR="00F643C4" w:rsidRPr="004129A3">
        <w:rPr>
          <w:rFonts w:ascii="Avenir Book" w:hAnsi="Avenir Book" w:cstheme="majorHAnsi"/>
          <w:i/>
          <w:iCs/>
          <w:sz w:val="24"/>
          <w:szCs w:val="24"/>
        </w:rPr>
        <w:t xml:space="preserve">ecent </w:t>
      </w:r>
      <w:r w:rsidR="004129A3">
        <w:rPr>
          <w:rFonts w:ascii="Avenir Book" w:hAnsi="Avenir Book" w:cstheme="majorHAnsi"/>
          <w:i/>
          <w:iCs/>
          <w:sz w:val="24"/>
          <w:szCs w:val="24"/>
        </w:rPr>
        <w:t>T</w:t>
      </w:r>
      <w:r w:rsidR="00F643C4" w:rsidRPr="004129A3">
        <w:rPr>
          <w:rFonts w:ascii="Avenir Book" w:hAnsi="Avenir Book" w:cstheme="majorHAnsi"/>
          <w:i/>
          <w:iCs/>
          <w:sz w:val="24"/>
          <w:szCs w:val="24"/>
        </w:rPr>
        <w:t>esting</w:t>
      </w:r>
      <w:r w:rsidR="00F643C4" w:rsidRPr="004129A3">
        <w:rPr>
          <w:rFonts w:ascii="Avenir Book" w:hAnsi="Avenir Book" w:cstheme="majorHAnsi"/>
          <w:i/>
          <w:iCs/>
          <w:sz w:val="24"/>
          <w:szCs w:val="24"/>
        </w:rPr>
        <w:tab/>
      </w:r>
    </w:p>
    <w:p w14:paraId="7711889A" w14:textId="234EDCA1" w:rsidR="00000F88" w:rsidRPr="004129A3" w:rsidRDefault="008A5F93" w:rsidP="008A5F93">
      <w:pPr>
        <w:pStyle w:val="ListParagraph"/>
        <w:numPr>
          <w:ilvl w:val="0"/>
          <w:numId w:val="9"/>
        </w:numPr>
        <w:spacing w:after="0" w:line="360" w:lineRule="auto"/>
        <w:ind w:left="450" w:hanging="270"/>
        <w:rPr>
          <w:rFonts w:ascii="Avenir Book" w:hAnsi="Avenir Book" w:cstheme="majorHAnsi"/>
          <w:i/>
          <w:iCs/>
          <w:sz w:val="24"/>
          <w:szCs w:val="24"/>
        </w:rPr>
      </w:pPr>
      <w:r>
        <w:rPr>
          <w:rFonts w:ascii="Avenir Book" w:hAnsi="Avenir Book" w:cstheme="majorHAnsi"/>
          <w:i/>
          <w:iCs/>
          <w:sz w:val="24"/>
          <w:szCs w:val="24"/>
        </w:rPr>
        <w:t>*</w:t>
      </w:r>
      <w:r w:rsidR="00F568B0" w:rsidRPr="004129A3">
        <w:rPr>
          <w:rFonts w:ascii="Avenir Book" w:hAnsi="Avenir Book" w:cstheme="majorHAnsi"/>
          <w:i/>
          <w:iCs/>
          <w:sz w:val="24"/>
          <w:szCs w:val="24"/>
        </w:rPr>
        <w:t xml:space="preserve">co-chairs </w:t>
      </w:r>
      <w:r w:rsidR="00F568B0" w:rsidRPr="004129A3">
        <w:rPr>
          <w:rFonts w:ascii="Avenir Book" w:hAnsi="Avenir Book" w:cstheme="majorHAnsi"/>
          <w:i/>
          <w:iCs/>
          <w:sz w:val="24"/>
          <w:szCs w:val="24"/>
        </w:rPr>
        <w:tab/>
      </w:r>
      <w:r w:rsidR="00000F88" w:rsidRPr="004129A3">
        <w:rPr>
          <w:rFonts w:ascii="Avenir Book" w:hAnsi="Avenir Book" w:cstheme="majorHAnsi"/>
          <w:i/>
          <w:iCs/>
          <w:sz w:val="24"/>
          <w:szCs w:val="24"/>
        </w:rPr>
        <w:t>HITRAN 16 / ATM 20</w:t>
      </w:r>
      <w:r w:rsidR="00F568B0" w:rsidRPr="004129A3">
        <w:rPr>
          <w:rFonts w:ascii="Avenir Book" w:hAnsi="Avenir Book" w:cstheme="majorHAnsi"/>
          <w:i/>
          <w:iCs/>
          <w:sz w:val="24"/>
          <w:szCs w:val="24"/>
        </w:rPr>
        <w:t xml:space="preserve"> / </w:t>
      </w:r>
      <w:r w:rsidR="00000F88" w:rsidRPr="004129A3">
        <w:rPr>
          <w:rFonts w:ascii="Avenir Book" w:hAnsi="Avenir Book" w:cstheme="majorHAnsi"/>
          <w:i/>
          <w:iCs/>
          <w:sz w:val="24"/>
          <w:szCs w:val="24"/>
        </w:rPr>
        <w:t>WACCM 2020</w:t>
      </w:r>
      <w:r w:rsidR="004D0841" w:rsidRPr="004129A3">
        <w:rPr>
          <w:rFonts w:ascii="Avenir Book" w:hAnsi="Avenir Book" w:cstheme="majorHAnsi"/>
          <w:i/>
          <w:iCs/>
          <w:sz w:val="24"/>
          <w:szCs w:val="24"/>
        </w:rPr>
        <w:t xml:space="preserve"> &amp;</w:t>
      </w:r>
      <w:r w:rsidR="00F568B0" w:rsidRPr="004129A3">
        <w:rPr>
          <w:rFonts w:ascii="Avenir Book" w:hAnsi="Avenir Book" w:cstheme="majorHAnsi"/>
          <w:i/>
          <w:iCs/>
          <w:sz w:val="24"/>
          <w:szCs w:val="24"/>
        </w:rPr>
        <w:t xml:space="preserve"> testing</w:t>
      </w:r>
      <w:r w:rsidR="00012735" w:rsidRPr="004129A3">
        <w:rPr>
          <w:rFonts w:ascii="Avenir Book" w:hAnsi="Avenir Book" w:cstheme="majorHAnsi"/>
          <w:i/>
          <w:iCs/>
          <w:sz w:val="24"/>
          <w:szCs w:val="24"/>
        </w:rPr>
        <w:t xml:space="preserve"> by all groups</w:t>
      </w:r>
      <w:r w:rsidR="004D0841" w:rsidRPr="004129A3">
        <w:rPr>
          <w:rFonts w:ascii="Avenir Book" w:hAnsi="Avenir Book" w:cstheme="majorHAnsi"/>
          <w:i/>
          <w:iCs/>
          <w:sz w:val="24"/>
          <w:szCs w:val="24"/>
        </w:rPr>
        <w:t>,</w:t>
      </w:r>
    </w:p>
    <w:p w14:paraId="00B7AC1C" w14:textId="2A11895F" w:rsidR="002F1104" w:rsidRPr="004129A3" w:rsidRDefault="00F568B0" w:rsidP="008A5F93">
      <w:pPr>
        <w:pStyle w:val="ListParagraph"/>
        <w:numPr>
          <w:ilvl w:val="0"/>
          <w:numId w:val="9"/>
        </w:numPr>
        <w:spacing w:after="0" w:line="360" w:lineRule="auto"/>
        <w:ind w:left="450" w:hanging="270"/>
        <w:rPr>
          <w:rFonts w:ascii="Avenir Book" w:hAnsi="Avenir Book" w:cstheme="majorHAnsi"/>
          <w:i/>
          <w:iCs/>
          <w:sz w:val="24"/>
          <w:szCs w:val="24"/>
        </w:rPr>
      </w:pPr>
      <w:r w:rsidRPr="004129A3">
        <w:rPr>
          <w:rFonts w:ascii="Avenir Book" w:hAnsi="Avenir Book" w:cstheme="majorHAnsi"/>
          <w:i/>
          <w:iCs/>
          <w:sz w:val="24"/>
          <w:szCs w:val="24"/>
        </w:rPr>
        <w:t>co-chairs</w:t>
      </w:r>
      <w:r w:rsidRPr="004129A3">
        <w:rPr>
          <w:rFonts w:ascii="Avenir Book" w:hAnsi="Avenir Book" w:cstheme="majorHAnsi"/>
          <w:i/>
          <w:iCs/>
          <w:sz w:val="24"/>
          <w:szCs w:val="24"/>
        </w:rPr>
        <w:tab/>
      </w:r>
      <w:r w:rsidR="004129A3" w:rsidRPr="004129A3">
        <w:rPr>
          <w:rFonts w:ascii="Avenir Book" w:hAnsi="Avenir Book" w:cstheme="majorHAnsi"/>
          <w:i/>
          <w:iCs/>
          <w:sz w:val="24"/>
          <w:szCs w:val="24"/>
        </w:rPr>
        <w:tab/>
      </w:r>
      <w:r w:rsidRPr="004129A3">
        <w:rPr>
          <w:rFonts w:ascii="Avenir Book" w:hAnsi="Avenir Book" w:cstheme="majorHAnsi"/>
          <w:i/>
          <w:iCs/>
          <w:sz w:val="24"/>
          <w:szCs w:val="24"/>
        </w:rPr>
        <w:t>Future meetings, formats, timeframes, activities discussions,</w:t>
      </w:r>
    </w:p>
    <w:p w14:paraId="76B27FF7" w14:textId="77777777" w:rsidR="00000F88" w:rsidRPr="004129A3" w:rsidRDefault="00000F88" w:rsidP="00DD7330">
      <w:pPr>
        <w:ind w:left="450" w:hanging="270"/>
        <w:rPr>
          <w:rFonts w:ascii="Avenir Book" w:hAnsi="Avenir Book" w:cstheme="majorHAnsi"/>
        </w:rPr>
      </w:pPr>
    </w:p>
    <w:p w14:paraId="2307FB47" w14:textId="77777777" w:rsidR="008A5F93" w:rsidRDefault="008A5F93" w:rsidP="00DD7330">
      <w:pPr>
        <w:rPr>
          <w:rFonts w:ascii="Avenir Book" w:hAnsi="Avenir Book" w:cstheme="majorHAnsi"/>
          <w:b/>
          <w:bCs/>
        </w:rPr>
      </w:pPr>
    </w:p>
    <w:p w14:paraId="1772EFAF" w14:textId="77777777" w:rsidR="008A5F93" w:rsidRDefault="008A5F93" w:rsidP="00DD7330">
      <w:pPr>
        <w:rPr>
          <w:rFonts w:ascii="Avenir Book" w:hAnsi="Avenir Book" w:cstheme="majorHAnsi"/>
          <w:b/>
          <w:bCs/>
        </w:rPr>
      </w:pPr>
    </w:p>
    <w:p w14:paraId="38E42908" w14:textId="043F9CE7" w:rsidR="00000F88" w:rsidRPr="004129A3" w:rsidRDefault="00000F88" w:rsidP="00DD7330">
      <w:pPr>
        <w:rPr>
          <w:rFonts w:ascii="Avenir Book" w:hAnsi="Avenir Book" w:cstheme="majorHAnsi"/>
        </w:rPr>
      </w:pPr>
      <w:r w:rsidRPr="004129A3">
        <w:rPr>
          <w:rFonts w:ascii="Avenir Book" w:hAnsi="Avenir Book" w:cstheme="majorHAnsi"/>
          <w:b/>
          <w:bCs/>
        </w:rPr>
        <w:t>Meeting B will focus on IRWG group activities</w:t>
      </w:r>
      <w:r w:rsidRPr="004129A3">
        <w:rPr>
          <w:rFonts w:ascii="Avenir Book" w:hAnsi="Avenir Book" w:cstheme="majorHAnsi"/>
        </w:rPr>
        <w:t>:</w:t>
      </w:r>
    </w:p>
    <w:p w14:paraId="414B8B4C" w14:textId="51EB8115" w:rsidR="002A4EDF" w:rsidRPr="004129A3" w:rsidRDefault="000D24E6" w:rsidP="00DD7330">
      <w:pPr>
        <w:rPr>
          <w:rFonts w:ascii="Avenir Book" w:hAnsi="Avenir Book" w:cstheme="majorHAnsi"/>
        </w:rPr>
      </w:pPr>
      <w:r w:rsidRPr="004129A3">
        <w:rPr>
          <w:rFonts w:ascii="Avenir Book" w:hAnsi="Avenir Book" w:cstheme="majorHAnsi"/>
        </w:rPr>
        <w:t>2</w:t>
      </w:r>
      <w:r w:rsidR="002A4EDF" w:rsidRPr="004129A3">
        <w:rPr>
          <w:rFonts w:ascii="Avenir Book" w:hAnsi="Avenir Book" w:cstheme="majorHAnsi"/>
        </w:rPr>
        <w:t xml:space="preserve"> June, 14:00UT</w:t>
      </w:r>
    </w:p>
    <w:p w14:paraId="2406ECF4" w14:textId="3FBD6E3F" w:rsidR="00000F88" w:rsidRPr="004129A3" w:rsidRDefault="00000F88" w:rsidP="00DD7330">
      <w:pPr>
        <w:rPr>
          <w:rFonts w:ascii="Avenir Book" w:hAnsi="Avenir Book" w:cstheme="majorHAnsi"/>
          <w:i/>
          <w:iCs/>
        </w:rPr>
      </w:pPr>
      <w:r w:rsidRPr="004129A3">
        <w:rPr>
          <w:rFonts w:ascii="Avenir Book" w:hAnsi="Avenir Book" w:cstheme="majorHAnsi"/>
          <w:i/>
          <w:iCs/>
        </w:rPr>
        <w:t>Short presentations and mostly discussion</w:t>
      </w:r>
    </w:p>
    <w:p w14:paraId="613B40B9" w14:textId="77777777" w:rsidR="004129A3" w:rsidRPr="004129A3" w:rsidRDefault="004129A3" w:rsidP="00DD7330">
      <w:pPr>
        <w:rPr>
          <w:rFonts w:ascii="Avenir Book" w:hAnsi="Avenir Book" w:cstheme="majorHAnsi"/>
          <w:i/>
          <w:iCs/>
        </w:rPr>
      </w:pPr>
    </w:p>
    <w:p w14:paraId="38BD0656" w14:textId="2372E3A2" w:rsidR="00000F88" w:rsidRPr="004129A3" w:rsidRDefault="008A5F93" w:rsidP="008A5F93">
      <w:pPr>
        <w:pStyle w:val="ListParagraph"/>
        <w:numPr>
          <w:ilvl w:val="0"/>
          <w:numId w:val="2"/>
        </w:numPr>
        <w:spacing w:after="0" w:line="360" w:lineRule="auto"/>
        <w:ind w:left="450" w:hanging="270"/>
        <w:rPr>
          <w:rFonts w:ascii="Avenir Book" w:hAnsi="Avenir Book" w:cstheme="majorHAnsi"/>
          <w:i/>
          <w:iCs/>
          <w:sz w:val="24"/>
          <w:szCs w:val="24"/>
          <w:lang w:val="fr-FR"/>
        </w:rPr>
      </w:pPr>
      <w:r>
        <w:rPr>
          <w:rFonts w:ascii="Avenir Book" w:hAnsi="Avenir Book" w:cstheme="majorHAnsi"/>
          <w:i/>
          <w:iCs/>
          <w:sz w:val="24"/>
          <w:szCs w:val="24"/>
          <w:lang w:val="fr-FR"/>
        </w:rPr>
        <w:t>*</w:t>
      </w:r>
      <w:r w:rsidR="00F568B0" w:rsidRPr="004129A3">
        <w:rPr>
          <w:rFonts w:ascii="Avenir Book" w:hAnsi="Avenir Book" w:cstheme="majorHAnsi"/>
          <w:i/>
          <w:iCs/>
          <w:sz w:val="24"/>
          <w:szCs w:val="24"/>
          <w:lang w:val="fr-FR"/>
        </w:rPr>
        <w:t xml:space="preserve">Corinne V </w:t>
      </w:r>
      <w:r w:rsidR="00F568B0" w:rsidRPr="004129A3">
        <w:rPr>
          <w:rFonts w:ascii="Avenir Book" w:hAnsi="Avenir Book" w:cstheme="majorHAnsi"/>
          <w:i/>
          <w:iCs/>
          <w:sz w:val="24"/>
          <w:szCs w:val="24"/>
          <w:lang w:val="fr-FR"/>
        </w:rPr>
        <w:tab/>
      </w:r>
      <w:r w:rsidR="00000F88" w:rsidRPr="004129A3">
        <w:rPr>
          <w:rFonts w:ascii="Avenir Book" w:hAnsi="Avenir Book" w:cstheme="majorHAnsi"/>
          <w:i/>
          <w:iCs/>
          <w:sz w:val="24"/>
          <w:szCs w:val="24"/>
          <w:lang w:val="fr-FR"/>
        </w:rPr>
        <w:t xml:space="preserve">TOAR-II </w:t>
      </w:r>
      <w:r w:rsidR="00F568B0" w:rsidRPr="004129A3">
        <w:rPr>
          <w:rFonts w:ascii="Avenir Book" w:hAnsi="Avenir Book" w:cstheme="majorHAnsi"/>
          <w:i/>
          <w:iCs/>
          <w:sz w:val="24"/>
          <w:szCs w:val="24"/>
          <w:lang w:val="fr-FR"/>
        </w:rPr>
        <w:t xml:space="preserve">update, participation, </w:t>
      </w:r>
      <w:r w:rsidR="00000F88" w:rsidRPr="004129A3">
        <w:rPr>
          <w:rFonts w:ascii="Avenir Book" w:hAnsi="Avenir Book" w:cstheme="majorHAnsi"/>
          <w:i/>
          <w:iCs/>
          <w:sz w:val="24"/>
          <w:szCs w:val="24"/>
          <w:lang w:val="fr-FR"/>
        </w:rPr>
        <w:t>contributions,</w:t>
      </w:r>
    </w:p>
    <w:p w14:paraId="58861F5A" w14:textId="09937AD9" w:rsidR="00000F88" w:rsidRPr="004129A3" w:rsidRDefault="008A5F93" w:rsidP="008A5F93">
      <w:pPr>
        <w:pStyle w:val="ListParagraph"/>
        <w:numPr>
          <w:ilvl w:val="0"/>
          <w:numId w:val="2"/>
        </w:numPr>
        <w:spacing w:after="0" w:line="360" w:lineRule="auto"/>
        <w:ind w:left="450" w:hanging="270"/>
        <w:rPr>
          <w:rFonts w:ascii="Avenir Book" w:hAnsi="Avenir Book" w:cstheme="majorHAnsi"/>
          <w:i/>
          <w:iCs/>
          <w:sz w:val="24"/>
          <w:szCs w:val="24"/>
        </w:rPr>
      </w:pPr>
      <w:r>
        <w:rPr>
          <w:rFonts w:ascii="Avenir Book" w:hAnsi="Avenir Book" w:cstheme="majorHAnsi"/>
          <w:i/>
          <w:iCs/>
          <w:sz w:val="24"/>
          <w:szCs w:val="24"/>
        </w:rPr>
        <w:t>*</w:t>
      </w:r>
      <w:r w:rsidR="00F568B0" w:rsidRPr="004129A3">
        <w:rPr>
          <w:rFonts w:ascii="Avenir Book" w:hAnsi="Avenir Book" w:cstheme="majorHAnsi"/>
          <w:i/>
          <w:iCs/>
          <w:sz w:val="24"/>
          <w:szCs w:val="24"/>
        </w:rPr>
        <w:t>Ivan O</w:t>
      </w:r>
      <w:r w:rsidR="00F568B0" w:rsidRPr="004129A3">
        <w:rPr>
          <w:rFonts w:ascii="Avenir Book" w:hAnsi="Avenir Book" w:cstheme="majorHAnsi"/>
          <w:i/>
          <w:iCs/>
          <w:sz w:val="24"/>
          <w:szCs w:val="24"/>
        </w:rPr>
        <w:tab/>
      </w:r>
      <w:r w:rsidR="00F568B0" w:rsidRPr="004129A3">
        <w:rPr>
          <w:rFonts w:ascii="Avenir Book" w:hAnsi="Avenir Book" w:cstheme="majorHAnsi"/>
          <w:i/>
          <w:iCs/>
          <w:sz w:val="24"/>
          <w:szCs w:val="24"/>
        </w:rPr>
        <w:tab/>
      </w:r>
      <w:r w:rsidR="00000F88" w:rsidRPr="004129A3">
        <w:rPr>
          <w:rFonts w:ascii="Avenir Book" w:hAnsi="Avenir Book" w:cstheme="majorHAnsi"/>
          <w:i/>
          <w:iCs/>
          <w:sz w:val="24"/>
          <w:szCs w:val="24"/>
        </w:rPr>
        <w:t xml:space="preserve">IRWG </w:t>
      </w:r>
      <w:r w:rsidR="00F568B0" w:rsidRPr="004129A3">
        <w:rPr>
          <w:rFonts w:ascii="Avenir Book" w:hAnsi="Avenir Book" w:cstheme="majorHAnsi"/>
          <w:i/>
          <w:iCs/>
          <w:sz w:val="24"/>
          <w:szCs w:val="24"/>
        </w:rPr>
        <w:t xml:space="preserve">collaboration </w:t>
      </w:r>
      <w:r w:rsidR="00000F88" w:rsidRPr="004129A3">
        <w:rPr>
          <w:rFonts w:ascii="Avenir Book" w:hAnsi="Avenir Book" w:cstheme="majorHAnsi"/>
          <w:i/>
          <w:iCs/>
          <w:sz w:val="24"/>
          <w:szCs w:val="24"/>
        </w:rPr>
        <w:t xml:space="preserve">to analyze effects of the COVID </w:t>
      </w:r>
    </w:p>
    <w:p w14:paraId="2C6DAD04" w14:textId="79DC84C3" w:rsidR="00000F88" w:rsidRPr="004129A3" w:rsidRDefault="008A5F93" w:rsidP="008A5F93">
      <w:pPr>
        <w:pStyle w:val="ListParagraph"/>
        <w:numPr>
          <w:ilvl w:val="0"/>
          <w:numId w:val="2"/>
        </w:numPr>
        <w:spacing w:after="0" w:line="360" w:lineRule="auto"/>
        <w:ind w:left="450" w:hanging="270"/>
        <w:rPr>
          <w:rFonts w:ascii="Avenir Book" w:hAnsi="Avenir Book" w:cstheme="majorHAnsi"/>
          <w:i/>
          <w:iCs/>
          <w:sz w:val="24"/>
          <w:szCs w:val="24"/>
        </w:rPr>
      </w:pPr>
      <w:r>
        <w:rPr>
          <w:rFonts w:ascii="Avenir Book" w:hAnsi="Avenir Book" w:cstheme="majorHAnsi"/>
          <w:i/>
          <w:iCs/>
          <w:sz w:val="24"/>
          <w:szCs w:val="24"/>
        </w:rPr>
        <w:t>*</w:t>
      </w:r>
      <w:r w:rsidR="00F568B0" w:rsidRPr="004129A3">
        <w:rPr>
          <w:rFonts w:ascii="Avenir Book" w:hAnsi="Avenir Book" w:cstheme="majorHAnsi"/>
          <w:i/>
          <w:iCs/>
          <w:sz w:val="24"/>
          <w:szCs w:val="24"/>
        </w:rPr>
        <w:t>Jim H</w:t>
      </w:r>
      <w:r w:rsidR="00F568B0" w:rsidRPr="004129A3">
        <w:rPr>
          <w:rFonts w:ascii="Avenir Book" w:hAnsi="Avenir Book" w:cstheme="majorHAnsi"/>
          <w:i/>
          <w:iCs/>
          <w:sz w:val="24"/>
          <w:szCs w:val="24"/>
        </w:rPr>
        <w:tab/>
      </w:r>
      <w:r w:rsidR="00F568B0" w:rsidRPr="004129A3">
        <w:rPr>
          <w:rFonts w:ascii="Avenir Book" w:hAnsi="Avenir Book" w:cstheme="majorHAnsi"/>
          <w:i/>
          <w:iCs/>
          <w:sz w:val="24"/>
          <w:szCs w:val="24"/>
        </w:rPr>
        <w:tab/>
      </w:r>
      <w:r w:rsidR="00000F88" w:rsidRPr="004129A3">
        <w:rPr>
          <w:rFonts w:ascii="Avenir Book" w:hAnsi="Avenir Book" w:cstheme="majorHAnsi"/>
          <w:i/>
          <w:iCs/>
          <w:sz w:val="24"/>
          <w:szCs w:val="24"/>
        </w:rPr>
        <w:t>OCS update</w:t>
      </w:r>
    </w:p>
    <w:p w14:paraId="3C458AD6" w14:textId="1BDE13F2" w:rsidR="00BA0E7E" w:rsidRPr="004129A3" w:rsidRDefault="008A5F93" w:rsidP="008A5F93">
      <w:pPr>
        <w:pStyle w:val="ListParagraph"/>
        <w:numPr>
          <w:ilvl w:val="0"/>
          <w:numId w:val="2"/>
        </w:numPr>
        <w:spacing w:after="0" w:line="360" w:lineRule="auto"/>
        <w:ind w:left="450" w:hanging="270"/>
        <w:rPr>
          <w:rFonts w:ascii="Avenir Book" w:hAnsi="Avenir Book" w:cstheme="majorHAnsi"/>
          <w:i/>
          <w:iCs/>
          <w:sz w:val="24"/>
          <w:szCs w:val="24"/>
        </w:rPr>
      </w:pPr>
      <w:r>
        <w:rPr>
          <w:rFonts w:ascii="Avenir Book" w:hAnsi="Avenir Book" w:cstheme="majorHAnsi"/>
          <w:i/>
          <w:iCs/>
          <w:sz w:val="24"/>
          <w:szCs w:val="24"/>
        </w:rPr>
        <w:t>*</w:t>
      </w:r>
      <w:r w:rsidR="00F568B0" w:rsidRPr="004129A3">
        <w:rPr>
          <w:rFonts w:ascii="Avenir Book" w:hAnsi="Avenir Book" w:cstheme="majorHAnsi"/>
          <w:i/>
          <w:iCs/>
          <w:sz w:val="24"/>
          <w:szCs w:val="24"/>
        </w:rPr>
        <w:t>Thomas B</w:t>
      </w:r>
      <w:r w:rsidR="00F568B0" w:rsidRPr="004129A3">
        <w:rPr>
          <w:rFonts w:ascii="Avenir Book" w:hAnsi="Avenir Book" w:cstheme="majorHAnsi"/>
          <w:i/>
          <w:iCs/>
          <w:sz w:val="24"/>
          <w:szCs w:val="24"/>
        </w:rPr>
        <w:tab/>
      </w:r>
      <w:r w:rsidR="00BA0E7E" w:rsidRPr="004129A3">
        <w:rPr>
          <w:rFonts w:ascii="Avenir Book" w:hAnsi="Avenir Book" w:cstheme="majorHAnsi"/>
          <w:i/>
          <w:iCs/>
          <w:sz w:val="24"/>
          <w:szCs w:val="24"/>
        </w:rPr>
        <w:t>Channeling</w:t>
      </w:r>
      <w:r w:rsidR="00F568B0" w:rsidRPr="004129A3">
        <w:rPr>
          <w:rFonts w:ascii="Avenir Book" w:hAnsi="Avenir Book" w:cstheme="majorHAnsi"/>
          <w:i/>
          <w:iCs/>
          <w:sz w:val="24"/>
          <w:szCs w:val="24"/>
        </w:rPr>
        <w:t xml:space="preserve"> / </w:t>
      </w:r>
      <w:proofErr w:type="spellStart"/>
      <w:r w:rsidR="00F568B0" w:rsidRPr="004129A3">
        <w:rPr>
          <w:rFonts w:ascii="Avenir Book" w:hAnsi="Avenir Book" w:cstheme="majorHAnsi"/>
          <w:i/>
          <w:iCs/>
          <w:sz w:val="24"/>
          <w:szCs w:val="24"/>
        </w:rPr>
        <w:t>Beamsplitters</w:t>
      </w:r>
      <w:proofErr w:type="spellEnd"/>
      <w:r w:rsidR="00F568B0" w:rsidRPr="004129A3">
        <w:rPr>
          <w:rFonts w:ascii="Avenir Book" w:hAnsi="Avenir Book" w:cstheme="majorHAnsi"/>
          <w:i/>
          <w:iCs/>
          <w:sz w:val="24"/>
          <w:szCs w:val="24"/>
        </w:rPr>
        <w:t xml:space="preserve"> follow-up</w:t>
      </w:r>
      <w:r w:rsidR="009227D9" w:rsidRPr="004129A3">
        <w:rPr>
          <w:rFonts w:ascii="Avenir Book" w:hAnsi="Avenir Book" w:cstheme="majorHAnsi"/>
          <w:i/>
          <w:iCs/>
          <w:sz w:val="24"/>
          <w:szCs w:val="24"/>
        </w:rPr>
        <w:t xml:space="preserve"> </w:t>
      </w:r>
    </w:p>
    <w:p w14:paraId="79A2E52E" w14:textId="31AFDBFE" w:rsidR="002F1104" w:rsidRPr="004129A3" w:rsidRDefault="008A5F93" w:rsidP="008A5F93">
      <w:pPr>
        <w:pStyle w:val="ListParagraph"/>
        <w:numPr>
          <w:ilvl w:val="0"/>
          <w:numId w:val="2"/>
        </w:numPr>
        <w:spacing w:after="0" w:line="360" w:lineRule="auto"/>
        <w:ind w:left="450" w:hanging="270"/>
        <w:rPr>
          <w:rFonts w:ascii="Avenir Book" w:hAnsi="Avenir Book" w:cstheme="majorHAnsi"/>
          <w:i/>
          <w:iCs/>
          <w:sz w:val="24"/>
          <w:szCs w:val="24"/>
          <w:lang w:val="fr-FR"/>
        </w:rPr>
      </w:pPr>
      <w:r w:rsidRPr="008A5F93">
        <w:rPr>
          <w:rFonts w:ascii="Avenir Book" w:hAnsi="Avenir Book" w:cstheme="majorHAnsi"/>
          <w:i/>
          <w:iCs/>
          <w:sz w:val="24"/>
          <w:szCs w:val="24"/>
          <w:lang w:val="fr-FR"/>
        </w:rPr>
        <w:t>*</w:t>
      </w:r>
      <w:r w:rsidR="00012735" w:rsidRPr="004129A3">
        <w:rPr>
          <w:rFonts w:ascii="Avenir Book" w:hAnsi="Avenir Book" w:cstheme="majorHAnsi"/>
          <w:i/>
          <w:iCs/>
          <w:sz w:val="24"/>
          <w:szCs w:val="24"/>
          <w:lang w:val="fr-FR"/>
        </w:rPr>
        <w:t>Mathias P</w:t>
      </w:r>
      <w:r w:rsidR="00012735" w:rsidRPr="004129A3">
        <w:rPr>
          <w:rFonts w:ascii="Avenir Book" w:hAnsi="Avenir Book" w:cstheme="majorHAnsi"/>
          <w:i/>
          <w:iCs/>
          <w:sz w:val="24"/>
          <w:szCs w:val="24"/>
          <w:lang w:val="fr-FR"/>
        </w:rPr>
        <w:tab/>
        <w:t xml:space="preserve">SFIT4 Updates &amp; </w:t>
      </w:r>
      <w:proofErr w:type="spellStart"/>
      <w:r w:rsidR="00012735" w:rsidRPr="004129A3">
        <w:rPr>
          <w:rFonts w:ascii="Avenir Book" w:hAnsi="Avenir Book" w:cstheme="majorHAnsi"/>
          <w:i/>
          <w:iCs/>
          <w:sz w:val="24"/>
          <w:szCs w:val="24"/>
          <w:lang w:val="fr-FR"/>
        </w:rPr>
        <w:t>Improvements</w:t>
      </w:r>
      <w:proofErr w:type="spellEnd"/>
    </w:p>
    <w:p w14:paraId="2D7ADCBC" w14:textId="42977823" w:rsidR="00012735" w:rsidRPr="004129A3" w:rsidRDefault="008A5F93" w:rsidP="008A5F93">
      <w:pPr>
        <w:pStyle w:val="ListParagraph"/>
        <w:numPr>
          <w:ilvl w:val="0"/>
          <w:numId w:val="2"/>
        </w:numPr>
        <w:spacing w:after="0" w:line="360" w:lineRule="auto"/>
        <w:ind w:left="450" w:hanging="270"/>
        <w:rPr>
          <w:rFonts w:ascii="Avenir Book" w:hAnsi="Avenir Book" w:cstheme="majorHAnsi"/>
          <w:i/>
          <w:iCs/>
          <w:sz w:val="24"/>
          <w:szCs w:val="24"/>
        </w:rPr>
      </w:pPr>
      <w:r w:rsidRPr="008A5F93">
        <w:rPr>
          <w:rFonts w:ascii="Avenir Book" w:hAnsi="Avenir Book" w:cstheme="majorHAnsi"/>
          <w:i/>
          <w:iCs/>
          <w:sz w:val="24"/>
          <w:szCs w:val="24"/>
        </w:rPr>
        <w:t>*</w:t>
      </w:r>
      <w:proofErr w:type="spellStart"/>
      <w:r w:rsidR="00012735" w:rsidRPr="004129A3">
        <w:rPr>
          <w:rFonts w:ascii="Avenir Book" w:hAnsi="Avenir Book" w:cstheme="majorHAnsi"/>
          <w:i/>
          <w:iCs/>
          <w:sz w:val="24"/>
          <w:szCs w:val="24"/>
        </w:rPr>
        <w:t>Bavo</w:t>
      </w:r>
      <w:proofErr w:type="spellEnd"/>
      <w:r w:rsidR="00012735" w:rsidRPr="004129A3">
        <w:rPr>
          <w:rFonts w:ascii="Avenir Book" w:hAnsi="Avenir Book" w:cstheme="majorHAnsi"/>
          <w:i/>
          <w:iCs/>
          <w:sz w:val="24"/>
          <w:szCs w:val="24"/>
        </w:rPr>
        <w:t xml:space="preserve"> L, Ivan O</w:t>
      </w:r>
      <w:r w:rsidR="00012735" w:rsidRPr="004129A3">
        <w:rPr>
          <w:rFonts w:ascii="Avenir Book" w:hAnsi="Avenir Book" w:cstheme="majorHAnsi"/>
          <w:i/>
          <w:iCs/>
          <w:sz w:val="24"/>
          <w:szCs w:val="24"/>
        </w:rPr>
        <w:tab/>
        <w:t>SFIT4 Processing environment and uncertainty calculations</w:t>
      </w:r>
    </w:p>
    <w:p w14:paraId="06934CD2" w14:textId="77777777" w:rsidR="00000F88" w:rsidRPr="004129A3" w:rsidRDefault="00000F88" w:rsidP="00DD7330">
      <w:pPr>
        <w:ind w:left="540" w:hanging="180"/>
        <w:rPr>
          <w:rFonts w:ascii="Avenir Book" w:hAnsi="Avenir Book" w:cstheme="majorHAnsi"/>
        </w:rPr>
      </w:pPr>
    </w:p>
    <w:p w14:paraId="1814BD6E" w14:textId="2DF9EBAA" w:rsidR="005C73FA" w:rsidRPr="008A5F93" w:rsidRDefault="008A5F93">
      <w:pPr>
        <w:rPr>
          <w:rFonts w:ascii="Avenir Book" w:hAnsi="Avenir Book" w:cstheme="majorHAnsi"/>
        </w:rPr>
      </w:pPr>
      <w:r w:rsidRPr="008A5F93">
        <w:rPr>
          <w:rFonts w:ascii="Avenir Book" w:hAnsi="Avenir Book" w:cstheme="majorHAnsi"/>
        </w:rPr>
        <w:t>* Speaker</w:t>
      </w:r>
      <w:r>
        <w:rPr>
          <w:rFonts w:ascii="Avenir Book" w:hAnsi="Avenir Book" w:cstheme="majorHAnsi"/>
        </w:rPr>
        <w:t>s are asked to connect no earlier then 30 min before start time to test their connection and presentation.</w:t>
      </w:r>
      <w:r w:rsidR="005C73FA" w:rsidRPr="008A5F93">
        <w:rPr>
          <w:rFonts w:ascii="Avenir Book" w:hAnsi="Avenir Book" w:cstheme="majorHAnsi"/>
        </w:rPr>
        <w:br w:type="page"/>
      </w:r>
    </w:p>
    <w:p w14:paraId="5BF6CA03" w14:textId="5601A49B" w:rsidR="00000F88" w:rsidRPr="004129A3" w:rsidRDefault="00000F88" w:rsidP="00DD7330">
      <w:pPr>
        <w:rPr>
          <w:rFonts w:ascii="Avenir Book" w:hAnsi="Avenir Book" w:cstheme="majorHAnsi"/>
          <w:b/>
          <w:bCs/>
        </w:rPr>
      </w:pPr>
      <w:r w:rsidRPr="004129A3">
        <w:rPr>
          <w:rFonts w:ascii="Avenir Book" w:hAnsi="Avenir Book" w:cstheme="majorHAnsi"/>
          <w:b/>
          <w:bCs/>
        </w:rPr>
        <w:lastRenderedPageBreak/>
        <w:t>Meeting C will focus on Science contributions from young presenters</w:t>
      </w:r>
      <w:r w:rsidR="002A4EDF" w:rsidRPr="004129A3">
        <w:rPr>
          <w:rFonts w:ascii="Avenir Book" w:hAnsi="Avenir Book" w:cstheme="majorHAnsi"/>
          <w:b/>
          <w:bCs/>
        </w:rPr>
        <w:t>:</w:t>
      </w:r>
    </w:p>
    <w:p w14:paraId="57DC19BB" w14:textId="26C56C49" w:rsidR="002A4EDF" w:rsidRPr="004129A3" w:rsidRDefault="00D82E1B" w:rsidP="00DD7330">
      <w:pPr>
        <w:rPr>
          <w:rFonts w:ascii="Avenir Book" w:hAnsi="Avenir Book" w:cstheme="majorHAnsi"/>
        </w:rPr>
      </w:pPr>
      <w:r w:rsidRPr="004129A3">
        <w:rPr>
          <w:rFonts w:ascii="Avenir Book" w:hAnsi="Avenir Book" w:cstheme="majorHAnsi"/>
        </w:rPr>
        <w:t>4</w:t>
      </w:r>
      <w:r w:rsidR="002A4EDF" w:rsidRPr="004129A3">
        <w:rPr>
          <w:rFonts w:ascii="Avenir Book" w:hAnsi="Avenir Book" w:cstheme="majorHAnsi"/>
        </w:rPr>
        <w:t xml:space="preserve"> June, 1</w:t>
      </w:r>
      <w:r w:rsidRPr="004129A3">
        <w:rPr>
          <w:rFonts w:ascii="Avenir Book" w:hAnsi="Avenir Book" w:cstheme="majorHAnsi"/>
        </w:rPr>
        <w:t>7</w:t>
      </w:r>
      <w:r w:rsidR="002A4EDF" w:rsidRPr="004129A3">
        <w:rPr>
          <w:rFonts w:ascii="Avenir Book" w:hAnsi="Avenir Book" w:cstheme="majorHAnsi"/>
        </w:rPr>
        <w:t>:00UT</w:t>
      </w:r>
    </w:p>
    <w:p w14:paraId="078F827D" w14:textId="3FC2C07E" w:rsidR="00000F88" w:rsidRPr="004129A3" w:rsidRDefault="00000F88" w:rsidP="00DD7330">
      <w:pPr>
        <w:rPr>
          <w:rFonts w:ascii="Avenir Book" w:hAnsi="Avenir Book" w:cstheme="majorHAnsi"/>
          <w:i/>
          <w:iCs/>
        </w:rPr>
      </w:pPr>
      <w:r w:rsidRPr="004129A3">
        <w:rPr>
          <w:rFonts w:ascii="Avenir Book" w:hAnsi="Avenir Book" w:cstheme="majorHAnsi"/>
          <w:i/>
          <w:iCs/>
        </w:rPr>
        <w:t>quasi-EGU/AGU 1</w:t>
      </w:r>
      <w:r w:rsidR="00F568B0" w:rsidRPr="004129A3">
        <w:rPr>
          <w:rFonts w:ascii="Avenir Book" w:hAnsi="Avenir Book" w:cstheme="majorHAnsi"/>
          <w:i/>
          <w:iCs/>
        </w:rPr>
        <w:t>2</w:t>
      </w:r>
      <w:r w:rsidRPr="004129A3">
        <w:rPr>
          <w:rFonts w:ascii="Avenir Book" w:hAnsi="Avenir Book" w:cstheme="majorHAnsi"/>
          <w:i/>
          <w:iCs/>
        </w:rPr>
        <w:t>/</w:t>
      </w:r>
      <w:r w:rsidR="00F568B0" w:rsidRPr="004129A3">
        <w:rPr>
          <w:rFonts w:ascii="Avenir Book" w:hAnsi="Avenir Book" w:cstheme="majorHAnsi"/>
          <w:i/>
          <w:iCs/>
        </w:rPr>
        <w:t>3</w:t>
      </w:r>
      <w:r w:rsidRPr="004129A3">
        <w:rPr>
          <w:rFonts w:ascii="Avenir Book" w:hAnsi="Avenir Book" w:cstheme="majorHAnsi"/>
          <w:i/>
          <w:iCs/>
        </w:rPr>
        <w:t xml:space="preserve"> from young researchers on their current </w:t>
      </w:r>
      <w:r w:rsidR="002A4EDF" w:rsidRPr="004129A3">
        <w:rPr>
          <w:rFonts w:ascii="Avenir Book" w:hAnsi="Avenir Book" w:cstheme="majorHAnsi"/>
          <w:i/>
          <w:iCs/>
        </w:rPr>
        <w:t>research</w:t>
      </w:r>
      <w:r w:rsidRPr="004129A3">
        <w:rPr>
          <w:rFonts w:ascii="Avenir Book" w:hAnsi="Avenir Book" w:cstheme="majorHAnsi"/>
          <w:i/>
          <w:iCs/>
        </w:rPr>
        <w:t xml:space="preserve">. </w:t>
      </w:r>
    </w:p>
    <w:p w14:paraId="2D5F6549" w14:textId="77777777" w:rsidR="004129A3" w:rsidRPr="004129A3" w:rsidRDefault="004129A3" w:rsidP="00DD7330">
      <w:pPr>
        <w:rPr>
          <w:rFonts w:ascii="Avenir Book" w:hAnsi="Avenir Book" w:cstheme="majorHAnsi"/>
          <w:i/>
          <w:iCs/>
        </w:rPr>
      </w:pPr>
    </w:p>
    <w:p w14:paraId="65EED8A9" w14:textId="27DDC0F7" w:rsidR="00DD7330" w:rsidRPr="004129A3" w:rsidRDefault="002A4EDF" w:rsidP="005C73FA">
      <w:pPr>
        <w:pStyle w:val="ListParagraph"/>
        <w:numPr>
          <w:ilvl w:val="0"/>
          <w:numId w:val="8"/>
        </w:numPr>
        <w:spacing w:after="0" w:line="360" w:lineRule="auto"/>
        <w:ind w:left="450" w:hanging="270"/>
        <w:rPr>
          <w:rFonts w:ascii="Avenir Book" w:hAnsi="Avenir Book" w:cstheme="majorHAnsi"/>
          <w:sz w:val="24"/>
          <w:szCs w:val="24"/>
        </w:rPr>
      </w:pPr>
      <w:r w:rsidRPr="004129A3">
        <w:rPr>
          <w:rFonts w:ascii="Avenir Book" w:hAnsi="Avenir Book" w:cstheme="majorHAnsi"/>
          <w:sz w:val="24"/>
          <w:szCs w:val="24"/>
        </w:rPr>
        <w:t xml:space="preserve">Irene Pardo Cantos, </w:t>
      </w:r>
      <w:r w:rsidR="004129A3" w:rsidRPr="004129A3">
        <w:rPr>
          <w:rFonts w:ascii="Avenir Book" w:eastAsia="Times New Roman" w:hAnsi="Avenir Book" w:cstheme="majorHAnsi"/>
          <w:color w:val="000000"/>
          <w:sz w:val="24"/>
          <w:szCs w:val="24"/>
        </w:rPr>
        <w:t>Univ of</w:t>
      </w:r>
      <w:r w:rsidR="004129A3" w:rsidRPr="004129A3">
        <w:rPr>
          <w:rFonts w:ascii="Avenir Book" w:eastAsia="Times New Roman" w:hAnsi="Avenir Book" w:cstheme="majorHAnsi"/>
          <w:color w:val="000000"/>
          <w:sz w:val="24"/>
          <w:szCs w:val="24"/>
        </w:rPr>
        <w:t xml:space="preserve"> Liege</w:t>
      </w:r>
    </w:p>
    <w:p w14:paraId="0C58E0E2" w14:textId="12040865" w:rsidR="002A4EDF" w:rsidRPr="005C73FA" w:rsidRDefault="004129A3" w:rsidP="005C73FA">
      <w:pPr>
        <w:spacing w:line="360" w:lineRule="auto"/>
        <w:ind w:left="461" w:hanging="274"/>
        <w:contextualSpacing/>
        <w:rPr>
          <w:rFonts w:ascii="Cambria" w:hAnsi="Cambria" w:cstheme="majorHAnsi"/>
          <w:i/>
          <w:iCs/>
        </w:rPr>
      </w:pPr>
      <w:r w:rsidRPr="005C73FA">
        <w:rPr>
          <w:rFonts w:ascii="Cambria" w:hAnsi="Cambria" w:cstheme="majorHAnsi"/>
          <w:i/>
          <w:iCs/>
        </w:rPr>
        <w:t>“</w:t>
      </w:r>
      <w:r w:rsidR="002A4EDF" w:rsidRPr="005C73FA">
        <w:rPr>
          <w:rFonts w:ascii="Cambria" w:hAnsi="Cambria" w:cstheme="majorHAnsi"/>
          <w:i/>
          <w:iCs/>
        </w:rPr>
        <w:t xml:space="preserve">Determination and </w:t>
      </w:r>
      <w:r w:rsidRPr="005C73FA">
        <w:rPr>
          <w:rFonts w:ascii="Cambria" w:hAnsi="Cambria" w:cstheme="majorHAnsi"/>
          <w:i/>
          <w:iCs/>
        </w:rPr>
        <w:t>A</w:t>
      </w:r>
      <w:r w:rsidR="002A4EDF" w:rsidRPr="005C73FA">
        <w:rPr>
          <w:rFonts w:ascii="Cambria" w:hAnsi="Cambria" w:cstheme="majorHAnsi"/>
          <w:i/>
          <w:iCs/>
        </w:rPr>
        <w:t xml:space="preserve">nalysis of the </w:t>
      </w:r>
      <w:r w:rsidRPr="005C73FA">
        <w:rPr>
          <w:rFonts w:ascii="Cambria" w:hAnsi="Cambria" w:cstheme="majorHAnsi"/>
          <w:i/>
          <w:iCs/>
        </w:rPr>
        <w:t>T</w:t>
      </w:r>
      <w:r w:rsidR="002A4EDF" w:rsidRPr="005C73FA">
        <w:rPr>
          <w:rFonts w:ascii="Cambria" w:hAnsi="Cambria" w:cstheme="majorHAnsi"/>
          <w:i/>
          <w:iCs/>
        </w:rPr>
        <w:t xml:space="preserve">ime </w:t>
      </w:r>
      <w:r w:rsidRPr="005C73FA">
        <w:rPr>
          <w:rFonts w:ascii="Cambria" w:hAnsi="Cambria" w:cstheme="majorHAnsi"/>
          <w:i/>
          <w:iCs/>
        </w:rPr>
        <w:t>S</w:t>
      </w:r>
      <w:r w:rsidR="002A4EDF" w:rsidRPr="005C73FA">
        <w:rPr>
          <w:rFonts w:ascii="Cambria" w:hAnsi="Cambria" w:cstheme="majorHAnsi"/>
          <w:i/>
          <w:iCs/>
        </w:rPr>
        <w:t xml:space="preserve">eries of CFC-11 from Lauder and </w:t>
      </w:r>
      <w:proofErr w:type="spellStart"/>
      <w:r w:rsidR="002A4EDF" w:rsidRPr="005C73FA">
        <w:rPr>
          <w:rFonts w:ascii="Cambria" w:hAnsi="Cambria" w:cstheme="majorHAnsi"/>
          <w:i/>
          <w:iCs/>
        </w:rPr>
        <w:t>Jungfraujoch</w:t>
      </w:r>
      <w:proofErr w:type="spellEnd"/>
      <w:r w:rsidR="002A4EDF" w:rsidRPr="005C73FA">
        <w:rPr>
          <w:rFonts w:ascii="Cambria" w:hAnsi="Cambria" w:cstheme="majorHAnsi"/>
          <w:i/>
          <w:iCs/>
        </w:rPr>
        <w:t>.</w:t>
      </w:r>
      <w:r w:rsidRPr="005C73FA">
        <w:rPr>
          <w:rFonts w:ascii="Cambria" w:hAnsi="Cambria" w:cstheme="majorHAnsi"/>
          <w:i/>
          <w:iCs/>
        </w:rPr>
        <w:t>”</w:t>
      </w:r>
    </w:p>
    <w:p w14:paraId="639976A9" w14:textId="7C94E6D7" w:rsidR="005C73FA" w:rsidRPr="004129A3" w:rsidRDefault="005C73FA" w:rsidP="005C73FA">
      <w:pPr>
        <w:pStyle w:val="ListParagraph"/>
        <w:numPr>
          <w:ilvl w:val="0"/>
          <w:numId w:val="8"/>
        </w:numPr>
        <w:spacing w:after="0" w:line="360" w:lineRule="auto"/>
        <w:ind w:left="450" w:hanging="270"/>
        <w:rPr>
          <w:rFonts w:ascii="Avenir Book" w:hAnsi="Avenir Book" w:cstheme="majorHAnsi"/>
          <w:sz w:val="24"/>
          <w:szCs w:val="24"/>
        </w:rPr>
      </w:pPr>
      <w:r w:rsidRPr="004129A3">
        <w:rPr>
          <w:rFonts w:ascii="Avenir Book" w:hAnsi="Avenir Book" w:cstheme="majorHAnsi"/>
          <w:sz w:val="24"/>
          <w:szCs w:val="24"/>
        </w:rPr>
        <w:t xml:space="preserve">Tyler </w:t>
      </w:r>
      <w:proofErr w:type="spellStart"/>
      <w:r w:rsidRPr="004129A3">
        <w:rPr>
          <w:rFonts w:ascii="Avenir Book" w:hAnsi="Avenir Book" w:cstheme="majorHAnsi"/>
          <w:sz w:val="24"/>
          <w:szCs w:val="24"/>
        </w:rPr>
        <w:t>Wizenberg</w:t>
      </w:r>
      <w:proofErr w:type="spellEnd"/>
      <w:r w:rsidRPr="004129A3">
        <w:rPr>
          <w:rFonts w:ascii="Avenir Book" w:hAnsi="Avenir Book" w:cstheme="majorHAnsi"/>
          <w:sz w:val="24"/>
          <w:szCs w:val="24"/>
        </w:rPr>
        <w:t xml:space="preserve">, </w:t>
      </w:r>
      <w:r w:rsidRPr="004129A3">
        <w:rPr>
          <w:rFonts w:ascii="Avenir Book" w:eastAsia="Times New Roman" w:hAnsi="Avenir Book" w:cstheme="majorHAnsi"/>
          <w:color w:val="000000"/>
          <w:sz w:val="24"/>
          <w:szCs w:val="24"/>
        </w:rPr>
        <w:t xml:space="preserve">Univ of </w:t>
      </w:r>
      <w:r w:rsidRPr="004129A3">
        <w:rPr>
          <w:rFonts w:ascii="Avenir Book" w:hAnsi="Avenir Book" w:cstheme="majorHAnsi"/>
          <w:sz w:val="24"/>
          <w:szCs w:val="24"/>
        </w:rPr>
        <w:t>Toronto</w:t>
      </w:r>
    </w:p>
    <w:p w14:paraId="116A27C9" w14:textId="77777777" w:rsidR="005C73FA" w:rsidRPr="005C73FA" w:rsidRDefault="005C73FA" w:rsidP="005C73FA">
      <w:pPr>
        <w:spacing w:line="360" w:lineRule="auto"/>
        <w:ind w:left="450" w:hanging="270"/>
        <w:rPr>
          <w:rFonts w:ascii="Cambria" w:hAnsi="Cambria" w:cstheme="majorHAnsi"/>
          <w:i/>
          <w:iCs/>
        </w:rPr>
      </w:pPr>
      <w:r w:rsidRPr="005C73FA">
        <w:rPr>
          <w:rFonts w:ascii="Cambria" w:eastAsia="Times New Roman" w:hAnsi="Cambria" w:cstheme="majorHAnsi"/>
          <w:i/>
          <w:iCs/>
          <w:color w:val="000000"/>
        </w:rPr>
        <w:t>“Ground-based FTIR Retrievals of PAN at the Polar Environment Atmospheric Research Laboratory”</w:t>
      </w:r>
    </w:p>
    <w:p w14:paraId="44011F6F" w14:textId="05FA7F93" w:rsidR="00DD7330" w:rsidRPr="004129A3" w:rsidRDefault="009227D9" w:rsidP="005C73FA">
      <w:pPr>
        <w:pStyle w:val="ListParagraph"/>
        <w:numPr>
          <w:ilvl w:val="0"/>
          <w:numId w:val="8"/>
        </w:numPr>
        <w:spacing w:after="0" w:line="360" w:lineRule="auto"/>
        <w:ind w:left="450" w:hanging="270"/>
        <w:rPr>
          <w:rFonts w:ascii="Avenir Book" w:hAnsi="Avenir Book" w:cstheme="majorHAnsi"/>
          <w:sz w:val="24"/>
          <w:szCs w:val="24"/>
        </w:rPr>
      </w:pPr>
      <w:r w:rsidRPr="004129A3">
        <w:rPr>
          <w:rFonts w:ascii="Avenir Book" w:hAnsi="Avenir Book" w:cstheme="majorHAnsi"/>
          <w:sz w:val="24"/>
          <w:szCs w:val="24"/>
        </w:rPr>
        <w:t>Beatriz</w:t>
      </w:r>
      <w:r w:rsidR="0064485C" w:rsidRPr="004129A3">
        <w:rPr>
          <w:rFonts w:ascii="Avenir Book" w:hAnsi="Avenir Book" w:cstheme="majorHAnsi"/>
          <w:sz w:val="24"/>
          <w:szCs w:val="24"/>
        </w:rPr>
        <w:t xml:space="preserve"> H</w:t>
      </w:r>
      <w:r w:rsidR="004129A3" w:rsidRPr="004129A3">
        <w:rPr>
          <w:rFonts w:ascii="Avenir Book" w:hAnsi="Avenir Book" w:cstheme="majorHAnsi"/>
          <w:sz w:val="24"/>
          <w:szCs w:val="24"/>
        </w:rPr>
        <w:t>errera</w:t>
      </w:r>
      <w:r w:rsidR="00F568B0" w:rsidRPr="004129A3">
        <w:rPr>
          <w:rFonts w:ascii="Avenir Book" w:hAnsi="Avenir Book" w:cstheme="majorHAnsi"/>
          <w:sz w:val="24"/>
          <w:szCs w:val="24"/>
        </w:rPr>
        <w:t>,</w:t>
      </w:r>
      <w:r w:rsidRPr="004129A3">
        <w:rPr>
          <w:rFonts w:ascii="Avenir Book" w:hAnsi="Avenir Book" w:cstheme="majorHAnsi"/>
          <w:sz w:val="24"/>
          <w:szCs w:val="24"/>
        </w:rPr>
        <w:t xml:space="preserve"> </w:t>
      </w:r>
      <w:r w:rsidR="004129A3" w:rsidRPr="004129A3">
        <w:rPr>
          <w:rFonts w:ascii="Avenir Book" w:eastAsia="Times New Roman" w:hAnsi="Avenir Book" w:cstheme="majorHAnsi"/>
          <w:color w:val="000000"/>
          <w:sz w:val="24"/>
          <w:szCs w:val="24"/>
        </w:rPr>
        <w:t xml:space="preserve">Univ of </w:t>
      </w:r>
      <w:r w:rsidR="00F568B0" w:rsidRPr="004129A3">
        <w:rPr>
          <w:rFonts w:ascii="Avenir Book" w:hAnsi="Avenir Book" w:cstheme="majorHAnsi"/>
          <w:sz w:val="24"/>
          <w:szCs w:val="24"/>
        </w:rPr>
        <w:t>To</w:t>
      </w:r>
      <w:r w:rsidR="001B3A82" w:rsidRPr="004129A3">
        <w:rPr>
          <w:rFonts w:ascii="Avenir Book" w:hAnsi="Avenir Book" w:cstheme="majorHAnsi"/>
          <w:sz w:val="24"/>
          <w:szCs w:val="24"/>
        </w:rPr>
        <w:t>r</w:t>
      </w:r>
      <w:r w:rsidR="00F568B0" w:rsidRPr="004129A3">
        <w:rPr>
          <w:rFonts w:ascii="Avenir Book" w:hAnsi="Avenir Book" w:cstheme="majorHAnsi"/>
          <w:sz w:val="24"/>
          <w:szCs w:val="24"/>
        </w:rPr>
        <w:t>onto</w:t>
      </w:r>
    </w:p>
    <w:p w14:paraId="59147FC0" w14:textId="5129E073" w:rsidR="009227D9" w:rsidRPr="005C73FA" w:rsidRDefault="004129A3" w:rsidP="005C73FA">
      <w:pPr>
        <w:spacing w:line="360" w:lineRule="auto"/>
        <w:ind w:left="450" w:hanging="270"/>
        <w:rPr>
          <w:rFonts w:ascii="Cambria" w:hAnsi="Cambria" w:cstheme="majorHAnsi"/>
          <w:i/>
          <w:iCs/>
        </w:rPr>
      </w:pPr>
      <w:r w:rsidRPr="005C73FA">
        <w:rPr>
          <w:rFonts w:ascii="Cambria" w:hAnsi="Cambria" w:cstheme="majorHAnsi"/>
          <w:i/>
          <w:iCs/>
        </w:rPr>
        <w:t>“</w:t>
      </w:r>
      <w:r w:rsidR="0064485C" w:rsidRPr="005C73FA">
        <w:rPr>
          <w:rFonts w:ascii="Cambria" w:hAnsi="Cambria" w:cstheme="majorHAnsi"/>
          <w:i/>
          <w:iCs/>
        </w:rPr>
        <w:t xml:space="preserve">Atmospheric </w:t>
      </w:r>
      <w:r w:rsidRPr="005C73FA">
        <w:rPr>
          <w:rFonts w:ascii="Cambria" w:hAnsi="Cambria" w:cstheme="majorHAnsi"/>
          <w:i/>
          <w:iCs/>
        </w:rPr>
        <w:t>A</w:t>
      </w:r>
      <w:r w:rsidR="0064485C" w:rsidRPr="005C73FA">
        <w:rPr>
          <w:rFonts w:ascii="Cambria" w:hAnsi="Cambria" w:cstheme="majorHAnsi"/>
          <w:i/>
          <w:iCs/>
        </w:rPr>
        <w:t xml:space="preserve">mmonia in </w:t>
      </w:r>
      <w:r w:rsidRPr="005C73FA">
        <w:rPr>
          <w:rFonts w:ascii="Cambria" w:hAnsi="Cambria" w:cstheme="majorHAnsi"/>
          <w:i/>
          <w:iCs/>
        </w:rPr>
        <w:t>U</w:t>
      </w:r>
      <w:r w:rsidR="0064485C" w:rsidRPr="005C73FA">
        <w:rPr>
          <w:rFonts w:ascii="Cambria" w:hAnsi="Cambria" w:cstheme="majorHAnsi"/>
          <w:i/>
          <w:iCs/>
        </w:rPr>
        <w:t xml:space="preserve">rban and </w:t>
      </w:r>
      <w:r w:rsidRPr="005C73FA">
        <w:rPr>
          <w:rFonts w:ascii="Cambria" w:hAnsi="Cambria" w:cstheme="majorHAnsi"/>
          <w:i/>
          <w:iCs/>
        </w:rPr>
        <w:t>R</w:t>
      </w:r>
      <w:r w:rsidR="0064485C" w:rsidRPr="005C73FA">
        <w:rPr>
          <w:rFonts w:ascii="Cambria" w:hAnsi="Cambria" w:cstheme="majorHAnsi"/>
          <w:i/>
          <w:iCs/>
        </w:rPr>
        <w:t xml:space="preserve">emote </w:t>
      </w:r>
      <w:r w:rsidRPr="005C73FA">
        <w:rPr>
          <w:rFonts w:ascii="Cambria" w:hAnsi="Cambria" w:cstheme="majorHAnsi"/>
          <w:i/>
          <w:iCs/>
        </w:rPr>
        <w:t>R</w:t>
      </w:r>
      <w:r w:rsidR="0064485C" w:rsidRPr="005C73FA">
        <w:rPr>
          <w:rFonts w:ascii="Cambria" w:hAnsi="Cambria" w:cstheme="majorHAnsi"/>
          <w:i/>
          <w:iCs/>
        </w:rPr>
        <w:t>egions</w:t>
      </w:r>
      <w:r w:rsidRPr="005C73FA">
        <w:rPr>
          <w:rFonts w:ascii="Cambria" w:hAnsi="Cambria" w:cstheme="majorHAnsi"/>
          <w:i/>
          <w:iCs/>
        </w:rPr>
        <w:t>”</w:t>
      </w:r>
    </w:p>
    <w:p w14:paraId="4B894DD5" w14:textId="02C17C6E" w:rsidR="00DD7330" w:rsidRPr="004129A3" w:rsidRDefault="00D82E1B" w:rsidP="005C73FA">
      <w:pPr>
        <w:pStyle w:val="ListParagraph"/>
        <w:numPr>
          <w:ilvl w:val="0"/>
          <w:numId w:val="8"/>
        </w:numPr>
        <w:spacing w:after="0" w:line="360" w:lineRule="auto"/>
        <w:ind w:left="450" w:hanging="270"/>
        <w:rPr>
          <w:rFonts w:ascii="Avenir Book" w:eastAsia="Times New Roman" w:hAnsi="Avenir Book" w:cstheme="majorHAnsi"/>
          <w:sz w:val="24"/>
          <w:szCs w:val="24"/>
        </w:rPr>
      </w:pPr>
      <w:proofErr w:type="spellStart"/>
      <w:r w:rsidRPr="004129A3">
        <w:rPr>
          <w:rFonts w:ascii="Avenir Book" w:eastAsia="Times New Roman" w:hAnsi="Avenir Book" w:cstheme="majorHAnsi"/>
          <w:color w:val="000000"/>
          <w:sz w:val="24"/>
          <w:szCs w:val="24"/>
        </w:rPr>
        <w:t>Denghui</w:t>
      </w:r>
      <w:proofErr w:type="spellEnd"/>
      <w:r w:rsidRPr="004129A3">
        <w:rPr>
          <w:rFonts w:ascii="Avenir Book" w:eastAsia="Times New Roman" w:hAnsi="Avenir Book" w:cstheme="majorHAnsi"/>
          <w:color w:val="000000"/>
          <w:sz w:val="24"/>
          <w:szCs w:val="24"/>
        </w:rPr>
        <w:t xml:space="preserve"> J</w:t>
      </w:r>
      <w:r w:rsidR="004129A3" w:rsidRPr="004129A3">
        <w:rPr>
          <w:rFonts w:ascii="Avenir Book" w:eastAsia="Times New Roman" w:hAnsi="Avenir Book" w:cstheme="majorHAnsi"/>
          <w:color w:val="000000"/>
          <w:sz w:val="24"/>
          <w:szCs w:val="24"/>
        </w:rPr>
        <w:t>i</w:t>
      </w:r>
      <w:r w:rsidRPr="004129A3">
        <w:rPr>
          <w:rFonts w:ascii="Avenir Book" w:eastAsia="Times New Roman" w:hAnsi="Avenir Book" w:cstheme="majorHAnsi"/>
          <w:color w:val="000000"/>
          <w:sz w:val="24"/>
          <w:szCs w:val="24"/>
        </w:rPr>
        <w:t xml:space="preserve">, </w:t>
      </w:r>
      <w:r w:rsidR="004129A3" w:rsidRPr="004129A3">
        <w:rPr>
          <w:rFonts w:ascii="Avenir Book" w:eastAsia="Times New Roman" w:hAnsi="Avenir Book" w:cstheme="majorHAnsi"/>
          <w:color w:val="000000"/>
          <w:sz w:val="24"/>
          <w:szCs w:val="24"/>
        </w:rPr>
        <w:t xml:space="preserve">Univ of </w:t>
      </w:r>
      <w:r w:rsidRPr="004129A3">
        <w:rPr>
          <w:rFonts w:ascii="Avenir Book" w:eastAsia="Times New Roman" w:hAnsi="Avenir Book" w:cstheme="majorHAnsi"/>
          <w:color w:val="000000"/>
          <w:sz w:val="24"/>
          <w:szCs w:val="24"/>
        </w:rPr>
        <w:t>Bremen</w:t>
      </w:r>
    </w:p>
    <w:p w14:paraId="5DB5814A" w14:textId="7CF82072" w:rsidR="00D82E1B" w:rsidRPr="005C73FA" w:rsidRDefault="004129A3" w:rsidP="005C73FA">
      <w:pPr>
        <w:spacing w:line="360" w:lineRule="auto"/>
        <w:ind w:left="450" w:hanging="270"/>
        <w:rPr>
          <w:rFonts w:ascii="Cambria" w:eastAsia="Times New Roman" w:hAnsi="Cambria" w:cstheme="majorHAnsi"/>
          <w:i/>
          <w:iCs/>
          <w:color w:val="000000"/>
        </w:rPr>
      </w:pPr>
      <w:r w:rsidRPr="005C73FA">
        <w:rPr>
          <w:rFonts w:ascii="Cambria" w:eastAsia="Times New Roman" w:hAnsi="Cambria" w:cstheme="majorHAnsi"/>
          <w:i/>
          <w:iCs/>
          <w:color w:val="000000"/>
        </w:rPr>
        <w:t>“</w:t>
      </w:r>
      <w:r w:rsidR="005C73FA" w:rsidRPr="005C73FA">
        <w:rPr>
          <w:rFonts w:ascii="Cambria" w:eastAsia="Times New Roman" w:hAnsi="Cambria" w:cstheme="majorHAnsi"/>
          <w:i/>
          <w:iCs/>
          <w:color w:val="000000"/>
        </w:rPr>
        <w:t>Ground-based remote sensing of aerosol properties using the Emission FTIR</w:t>
      </w:r>
      <w:r w:rsidR="005C73FA" w:rsidRPr="005C73FA">
        <w:rPr>
          <w:rFonts w:ascii="Cambria" w:eastAsia="Times New Roman" w:hAnsi="Cambria" w:cstheme="majorHAnsi"/>
          <w:i/>
          <w:iCs/>
          <w:color w:val="000000"/>
        </w:rPr>
        <w:t xml:space="preserve"> </w:t>
      </w:r>
      <w:r w:rsidR="005C73FA" w:rsidRPr="005C73FA">
        <w:rPr>
          <w:rFonts w:ascii="Cambria" w:eastAsia="Times New Roman" w:hAnsi="Cambria" w:cstheme="majorHAnsi"/>
          <w:i/>
          <w:iCs/>
          <w:color w:val="000000"/>
        </w:rPr>
        <w:t>NYAEMFT and the Raman-Lidar KARL in Ny-</w:t>
      </w:r>
      <w:proofErr w:type="spellStart"/>
      <w:r w:rsidR="005C73FA" w:rsidRPr="005C73FA">
        <w:rPr>
          <w:rFonts w:ascii="Cambria" w:eastAsia="Times New Roman" w:hAnsi="Cambria" w:cstheme="majorHAnsi"/>
          <w:i/>
          <w:iCs/>
          <w:color w:val="000000"/>
        </w:rPr>
        <w:t>Ålesund</w:t>
      </w:r>
      <w:proofErr w:type="spellEnd"/>
      <w:r w:rsidR="005C73FA" w:rsidRPr="005C73FA">
        <w:rPr>
          <w:rFonts w:ascii="Cambria" w:eastAsia="Times New Roman" w:hAnsi="Cambria" w:cstheme="majorHAnsi"/>
          <w:i/>
          <w:iCs/>
          <w:color w:val="000000"/>
        </w:rPr>
        <w:t>, Spitsbergen (78°N)</w:t>
      </w:r>
      <w:r w:rsidRPr="005C73FA">
        <w:rPr>
          <w:rFonts w:ascii="Cambria" w:eastAsia="Times New Roman" w:hAnsi="Cambria" w:cstheme="majorHAnsi"/>
          <w:i/>
          <w:iCs/>
          <w:color w:val="000000"/>
        </w:rPr>
        <w:t>”</w:t>
      </w:r>
    </w:p>
    <w:p w14:paraId="6FF0E5AD" w14:textId="77777777" w:rsidR="005C73FA" w:rsidRDefault="005C73FA" w:rsidP="005C73FA">
      <w:pPr>
        <w:pStyle w:val="ListParagraph"/>
        <w:numPr>
          <w:ilvl w:val="0"/>
          <w:numId w:val="8"/>
        </w:numPr>
        <w:spacing w:after="0" w:line="360" w:lineRule="auto"/>
        <w:ind w:left="450" w:hanging="270"/>
        <w:rPr>
          <w:rFonts w:ascii="Avenir Book" w:hAnsi="Avenir Book" w:cstheme="majorHAnsi"/>
          <w:sz w:val="24"/>
          <w:szCs w:val="24"/>
        </w:rPr>
      </w:pPr>
      <w:r w:rsidRPr="004129A3">
        <w:rPr>
          <w:rFonts w:ascii="Avenir Book" w:hAnsi="Avenir Book" w:cstheme="majorHAnsi"/>
          <w:sz w:val="24"/>
          <w:szCs w:val="24"/>
        </w:rPr>
        <w:t>Yuan You, Univ of Toronto</w:t>
      </w:r>
    </w:p>
    <w:p w14:paraId="07A813F0" w14:textId="77777777" w:rsidR="005C73FA" w:rsidRPr="005C73FA" w:rsidRDefault="005C73FA" w:rsidP="005C73FA">
      <w:pPr>
        <w:pStyle w:val="ListParagraph"/>
        <w:spacing w:after="0" w:line="360" w:lineRule="auto"/>
        <w:ind w:left="450" w:hanging="270"/>
        <w:rPr>
          <w:rFonts w:ascii="Cambria" w:hAnsi="Cambria" w:cstheme="majorHAnsi"/>
          <w:i/>
          <w:iCs/>
          <w:sz w:val="24"/>
          <w:szCs w:val="24"/>
        </w:rPr>
      </w:pPr>
      <w:r w:rsidRPr="005C73FA">
        <w:rPr>
          <w:rFonts w:ascii="Cambria" w:hAnsi="Cambria" w:cstheme="majorHAnsi"/>
          <w:i/>
          <w:iCs/>
          <w:sz w:val="24"/>
          <w:szCs w:val="24"/>
        </w:rPr>
        <w:t>“Quantifying the impact of the COVID-19 pandemic restrictions on CO, CO2, and CH4 in downtown Toronto using open-path Fourier transform spectroscopy”</w:t>
      </w:r>
    </w:p>
    <w:p w14:paraId="23F913E5" w14:textId="06A819A9" w:rsidR="00DD7330" w:rsidRPr="004129A3" w:rsidRDefault="00D82E1B" w:rsidP="005C73FA">
      <w:pPr>
        <w:pStyle w:val="ListParagraph"/>
        <w:numPr>
          <w:ilvl w:val="0"/>
          <w:numId w:val="8"/>
        </w:numPr>
        <w:spacing w:after="0" w:line="360" w:lineRule="auto"/>
        <w:ind w:left="450" w:hanging="270"/>
        <w:rPr>
          <w:rFonts w:ascii="Avenir Book" w:eastAsia="Times New Roman" w:hAnsi="Avenir Book" w:cstheme="majorHAnsi"/>
          <w:sz w:val="24"/>
          <w:szCs w:val="24"/>
        </w:rPr>
      </w:pPr>
      <w:r w:rsidRPr="004129A3">
        <w:rPr>
          <w:rFonts w:ascii="Avenir Book" w:eastAsia="Times New Roman" w:hAnsi="Avenir Book" w:cstheme="majorHAnsi"/>
          <w:color w:val="000000"/>
          <w:sz w:val="24"/>
          <w:szCs w:val="24"/>
        </w:rPr>
        <w:t xml:space="preserve">Jamal </w:t>
      </w:r>
      <w:proofErr w:type="spellStart"/>
      <w:r w:rsidRPr="004129A3">
        <w:rPr>
          <w:rFonts w:ascii="Avenir Book" w:eastAsia="Times New Roman" w:hAnsi="Avenir Book" w:cstheme="majorHAnsi"/>
          <w:color w:val="000000"/>
          <w:sz w:val="24"/>
          <w:szCs w:val="24"/>
        </w:rPr>
        <w:t>M</w:t>
      </w:r>
      <w:r w:rsidR="004129A3" w:rsidRPr="004129A3">
        <w:rPr>
          <w:rFonts w:ascii="Avenir Book" w:eastAsia="Times New Roman" w:hAnsi="Avenir Book" w:cstheme="majorHAnsi"/>
          <w:color w:val="000000"/>
          <w:sz w:val="24"/>
          <w:szCs w:val="24"/>
        </w:rPr>
        <w:t>akkor</w:t>
      </w:r>
      <w:proofErr w:type="spellEnd"/>
      <w:r w:rsidRPr="004129A3">
        <w:rPr>
          <w:rFonts w:ascii="Avenir Book" w:eastAsia="Times New Roman" w:hAnsi="Avenir Book" w:cstheme="majorHAnsi"/>
          <w:color w:val="000000"/>
          <w:sz w:val="24"/>
          <w:szCs w:val="24"/>
        </w:rPr>
        <w:t xml:space="preserve">, </w:t>
      </w:r>
      <w:r w:rsidR="004129A3" w:rsidRPr="004129A3">
        <w:rPr>
          <w:rFonts w:ascii="Avenir Book" w:eastAsia="Times New Roman" w:hAnsi="Avenir Book" w:cstheme="majorHAnsi"/>
          <w:color w:val="000000"/>
          <w:sz w:val="24"/>
          <w:szCs w:val="24"/>
        </w:rPr>
        <w:t xml:space="preserve">Univ of </w:t>
      </w:r>
      <w:r w:rsidRPr="004129A3">
        <w:rPr>
          <w:rFonts w:ascii="Avenir Book" w:eastAsia="Times New Roman" w:hAnsi="Avenir Book" w:cstheme="majorHAnsi"/>
          <w:color w:val="000000"/>
          <w:sz w:val="24"/>
          <w:szCs w:val="24"/>
        </w:rPr>
        <w:t>Bremen</w:t>
      </w:r>
    </w:p>
    <w:p w14:paraId="37151E19" w14:textId="7E49619A" w:rsidR="00DD7330" w:rsidRPr="005C73FA" w:rsidRDefault="004129A3" w:rsidP="005C73FA">
      <w:pPr>
        <w:spacing w:line="360" w:lineRule="auto"/>
        <w:ind w:left="450" w:hanging="270"/>
        <w:rPr>
          <w:rFonts w:ascii="Cambria" w:eastAsia="Times New Roman" w:hAnsi="Cambria" w:cstheme="majorHAnsi"/>
          <w:i/>
          <w:iCs/>
        </w:rPr>
      </w:pPr>
      <w:r w:rsidRPr="005C73FA">
        <w:rPr>
          <w:rFonts w:ascii="Cambria" w:eastAsia="Times New Roman" w:hAnsi="Cambria" w:cstheme="majorHAnsi"/>
          <w:i/>
          <w:iCs/>
          <w:color w:val="000000"/>
        </w:rPr>
        <w:t>“</w:t>
      </w:r>
      <w:r w:rsidR="00D82E1B" w:rsidRPr="005C73FA">
        <w:rPr>
          <w:rFonts w:ascii="Cambria" w:eastAsia="Times New Roman" w:hAnsi="Cambria" w:cstheme="majorHAnsi"/>
          <w:i/>
          <w:iCs/>
          <w:color w:val="000000"/>
        </w:rPr>
        <w:t xml:space="preserve">Digitization and use of </w:t>
      </w:r>
      <w:r w:rsidRPr="005C73FA">
        <w:rPr>
          <w:rFonts w:ascii="Cambria" w:eastAsia="Times New Roman" w:hAnsi="Cambria" w:cstheme="majorHAnsi"/>
          <w:i/>
          <w:iCs/>
          <w:color w:val="000000"/>
        </w:rPr>
        <w:t>H</w:t>
      </w:r>
      <w:r w:rsidR="00D82E1B" w:rsidRPr="005C73FA">
        <w:rPr>
          <w:rFonts w:ascii="Cambria" w:eastAsia="Times New Roman" w:hAnsi="Cambria" w:cstheme="majorHAnsi"/>
          <w:i/>
          <w:iCs/>
          <w:color w:val="000000"/>
        </w:rPr>
        <w:t xml:space="preserve">istorical </w:t>
      </w:r>
      <w:proofErr w:type="spellStart"/>
      <w:r w:rsidR="00D82E1B" w:rsidRPr="005C73FA">
        <w:rPr>
          <w:rFonts w:ascii="Cambria" w:eastAsia="Times New Roman" w:hAnsi="Cambria" w:cstheme="majorHAnsi"/>
          <w:i/>
          <w:iCs/>
          <w:color w:val="000000"/>
        </w:rPr>
        <w:t>Jungfraujoch</w:t>
      </w:r>
      <w:proofErr w:type="spellEnd"/>
      <w:r w:rsidR="00D82E1B" w:rsidRPr="005C73FA">
        <w:rPr>
          <w:rFonts w:ascii="Cambria" w:eastAsia="Times New Roman" w:hAnsi="Cambria" w:cstheme="majorHAnsi"/>
          <w:i/>
          <w:iCs/>
          <w:color w:val="000000"/>
        </w:rPr>
        <w:t xml:space="preserve"> </w:t>
      </w:r>
      <w:r w:rsidRPr="005C73FA">
        <w:rPr>
          <w:rFonts w:ascii="Cambria" w:eastAsia="Times New Roman" w:hAnsi="Cambria" w:cstheme="majorHAnsi"/>
          <w:i/>
          <w:iCs/>
          <w:color w:val="000000"/>
        </w:rPr>
        <w:t>S</w:t>
      </w:r>
      <w:r w:rsidR="00D82E1B" w:rsidRPr="005C73FA">
        <w:rPr>
          <w:rFonts w:ascii="Cambria" w:eastAsia="Times New Roman" w:hAnsi="Cambria" w:cstheme="majorHAnsi"/>
          <w:i/>
          <w:iCs/>
          <w:color w:val="000000"/>
        </w:rPr>
        <w:t>pectra from 1951</w:t>
      </w:r>
      <w:r w:rsidRPr="005C73FA">
        <w:rPr>
          <w:rFonts w:ascii="Cambria" w:eastAsia="Times New Roman" w:hAnsi="Cambria" w:cstheme="majorHAnsi"/>
          <w:i/>
          <w:iCs/>
          <w:color w:val="000000"/>
        </w:rPr>
        <w:t>”</w:t>
      </w:r>
    </w:p>
    <w:p w14:paraId="010DB108" w14:textId="1B0AAC64" w:rsidR="005C73FA" w:rsidRPr="004129A3" w:rsidRDefault="005C73FA" w:rsidP="005C73FA">
      <w:pPr>
        <w:pStyle w:val="ListParagraph"/>
        <w:numPr>
          <w:ilvl w:val="0"/>
          <w:numId w:val="8"/>
        </w:numPr>
        <w:spacing w:after="0" w:line="360" w:lineRule="auto"/>
        <w:ind w:left="450" w:hanging="270"/>
        <w:rPr>
          <w:rFonts w:ascii="Avenir Book" w:hAnsi="Avenir Book" w:cstheme="majorHAnsi"/>
          <w:sz w:val="24"/>
          <w:szCs w:val="24"/>
        </w:rPr>
      </w:pPr>
      <w:proofErr w:type="spellStart"/>
      <w:r w:rsidRPr="004129A3">
        <w:rPr>
          <w:rFonts w:ascii="Avenir Book" w:hAnsi="Avenir Book" w:cstheme="majorHAnsi"/>
          <w:sz w:val="24"/>
          <w:szCs w:val="24"/>
        </w:rPr>
        <w:t>Shima</w:t>
      </w:r>
      <w:proofErr w:type="spellEnd"/>
      <w:r w:rsidRPr="004129A3">
        <w:rPr>
          <w:rFonts w:ascii="Avenir Book" w:hAnsi="Avenir Book" w:cstheme="majorHAnsi"/>
          <w:sz w:val="24"/>
          <w:szCs w:val="24"/>
        </w:rPr>
        <w:t xml:space="preserve"> </w:t>
      </w:r>
      <w:proofErr w:type="spellStart"/>
      <w:r w:rsidRPr="004129A3">
        <w:rPr>
          <w:rFonts w:ascii="Avenir Book" w:hAnsi="Avenir Book" w:cstheme="majorHAnsi"/>
          <w:sz w:val="24"/>
          <w:szCs w:val="24"/>
        </w:rPr>
        <w:t>Bahramvash</w:t>
      </w:r>
      <w:proofErr w:type="spellEnd"/>
      <w:r w:rsidRPr="004129A3">
        <w:rPr>
          <w:rFonts w:ascii="Avenir Book" w:hAnsi="Avenir Book" w:cstheme="majorHAnsi"/>
          <w:sz w:val="24"/>
          <w:szCs w:val="24"/>
        </w:rPr>
        <w:t xml:space="preserve">  Shams, Washington State Univ</w:t>
      </w:r>
    </w:p>
    <w:p w14:paraId="054D2659" w14:textId="77777777" w:rsidR="005C73FA" w:rsidRPr="005C73FA" w:rsidRDefault="005C73FA" w:rsidP="005C73FA">
      <w:pPr>
        <w:spacing w:line="360" w:lineRule="auto"/>
        <w:ind w:left="450" w:hanging="270"/>
        <w:rPr>
          <w:rFonts w:ascii="Cambria" w:hAnsi="Cambria" w:cstheme="majorHAnsi"/>
          <w:i/>
          <w:iCs/>
        </w:rPr>
      </w:pPr>
      <w:r w:rsidRPr="005C73FA">
        <w:rPr>
          <w:rFonts w:ascii="Cambria" w:hAnsi="Cambria" w:cstheme="majorHAnsi"/>
          <w:i/>
          <w:iCs/>
        </w:rPr>
        <w:t>“Evaluation of MERRA-2 Ozone Product over High Latitudes during SSW’s”</w:t>
      </w:r>
    </w:p>
    <w:p w14:paraId="7374C21A" w14:textId="77777777" w:rsidR="005C73FA" w:rsidRPr="005C73FA" w:rsidRDefault="005C73FA" w:rsidP="005C73FA">
      <w:pPr>
        <w:pStyle w:val="ListParagraph"/>
        <w:numPr>
          <w:ilvl w:val="0"/>
          <w:numId w:val="8"/>
        </w:numPr>
        <w:spacing w:after="0" w:line="360" w:lineRule="auto"/>
        <w:ind w:left="450" w:hanging="270"/>
        <w:rPr>
          <w:rFonts w:ascii="Avenir Book" w:eastAsia="Times New Roman" w:hAnsi="Avenir Book" w:cstheme="majorHAnsi"/>
          <w:sz w:val="24"/>
          <w:szCs w:val="24"/>
        </w:rPr>
      </w:pPr>
      <w:proofErr w:type="spellStart"/>
      <w:r w:rsidRPr="005C73FA">
        <w:rPr>
          <w:rFonts w:ascii="Avenir Book" w:eastAsia="Times New Roman" w:hAnsi="Avenir Book" w:cs="Times New Roman"/>
          <w:color w:val="000000"/>
          <w:sz w:val="24"/>
          <w:szCs w:val="24"/>
        </w:rPr>
        <w:t>Shoma</w:t>
      </w:r>
      <w:proofErr w:type="spellEnd"/>
      <w:r w:rsidRPr="005C73FA">
        <w:rPr>
          <w:rFonts w:ascii="Avenir Book" w:eastAsia="Times New Roman" w:hAnsi="Avenir Book" w:cs="Times New Roman"/>
          <w:color w:val="000000"/>
          <w:sz w:val="24"/>
          <w:szCs w:val="24"/>
        </w:rPr>
        <w:t xml:space="preserve"> Yamanouchi, Univ of </w:t>
      </w:r>
      <w:r w:rsidRPr="005C73FA">
        <w:rPr>
          <w:rFonts w:ascii="Avenir Book" w:hAnsi="Avenir Book" w:cstheme="majorHAnsi"/>
          <w:sz w:val="24"/>
          <w:szCs w:val="24"/>
        </w:rPr>
        <w:t>Toronto</w:t>
      </w:r>
    </w:p>
    <w:p w14:paraId="614750E3" w14:textId="77777777" w:rsidR="005C73FA" w:rsidRPr="005C73FA" w:rsidRDefault="005C73FA" w:rsidP="005C73FA">
      <w:pPr>
        <w:spacing w:line="360" w:lineRule="auto"/>
        <w:ind w:left="450" w:hanging="270"/>
        <w:rPr>
          <w:rFonts w:ascii="Cambria" w:eastAsia="Times New Roman" w:hAnsi="Cambria" w:cstheme="majorHAnsi"/>
          <w:i/>
          <w:iCs/>
        </w:rPr>
      </w:pPr>
      <w:r w:rsidRPr="005C73FA">
        <w:rPr>
          <w:rFonts w:ascii="Cambria" w:hAnsi="Cambria"/>
          <w:i/>
          <w:iCs/>
        </w:rPr>
        <w:t>“Overview of the Long-term Analysis of Toronto-Area Atmospheric Composition”</w:t>
      </w:r>
    </w:p>
    <w:p w14:paraId="684D2AED" w14:textId="77777777" w:rsidR="005C73FA" w:rsidRPr="00023233" w:rsidRDefault="005C73FA" w:rsidP="00023233">
      <w:pPr>
        <w:pStyle w:val="ListParagraph"/>
        <w:spacing w:after="0"/>
        <w:ind w:left="450" w:hanging="270"/>
        <w:rPr>
          <w:rFonts w:ascii="Avenir Book" w:hAnsi="Avenir Book" w:cstheme="majorHAnsi"/>
          <w:i/>
          <w:iCs/>
          <w:sz w:val="24"/>
          <w:szCs w:val="24"/>
        </w:rPr>
      </w:pPr>
    </w:p>
    <w:p w14:paraId="52407013" w14:textId="7A79E829" w:rsidR="008A5F93" w:rsidRPr="00BE24AA" w:rsidRDefault="008A5F93" w:rsidP="00BE24AA">
      <w:pPr>
        <w:rPr>
          <w:rFonts w:ascii="Avenir Book" w:eastAsia="Times New Roman" w:hAnsi="Avenir Book" w:cstheme="majorHAnsi"/>
          <w:sz w:val="22"/>
          <w:szCs w:val="22"/>
        </w:rPr>
      </w:pPr>
      <w:r w:rsidRPr="00BE24AA">
        <w:rPr>
          <w:rFonts w:ascii="Avenir Book" w:hAnsi="Avenir Book" w:cstheme="majorHAnsi"/>
        </w:rPr>
        <w:t>All s</w:t>
      </w:r>
      <w:r w:rsidRPr="00BE24AA">
        <w:rPr>
          <w:rFonts w:ascii="Avenir Book" w:hAnsi="Avenir Book" w:cstheme="majorHAnsi"/>
        </w:rPr>
        <w:t xml:space="preserve">peakers </w:t>
      </w:r>
      <w:r w:rsidRPr="00BE24AA">
        <w:rPr>
          <w:rFonts w:ascii="Avenir Book" w:hAnsi="Avenir Book" w:cstheme="majorHAnsi"/>
        </w:rPr>
        <w:t xml:space="preserve">in </w:t>
      </w:r>
      <w:r w:rsidR="00A83707" w:rsidRPr="00BE24AA">
        <w:rPr>
          <w:rFonts w:ascii="Avenir Book" w:hAnsi="Avenir Book" w:cstheme="majorHAnsi"/>
        </w:rPr>
        <w:t>M</w:t>
      </w:r>
      <w:r w:rsidRPr="00BE24AA">
        <w:rPr>
          <w:rFonts w:ascii="Avenir Book" w:hAnsi="Avenir Book" w:cstheme="majorHAnsi"/>
        </w:rPr>
        <w:t xml:space="preserve">eeting C </w:t>
      </w:r>
      <w:r w:rsidRPr="00BE24AA">
        <w:rPr>
          <w:rFonts w:ascii="Avenir Book" w:hAnsi="Avenir Book" w:cstheme="majorHAnsi"/>
        </w:rPr>
        <w:t>are asked to connect no earlier th</w:t>
      </w:r>
      <w:r w:rsidR="00A83707" w:rsidRPr="00BE24AA">
        <w:rPr>
          <w:rFonts w:ascii="Avenir Book" w:hAnsi="Avenir Book" w:cstheme="majorHAnsi"/>
        </w:rPr>
        <w:t>a</w:t>
      </w:r>
      <w:r w:rsidRPr="00BE24AA">
        <w:rPr>
          <w:rFonts w:ascii="Avenir Book" w:hAnsi="Avenir Book" w:cstheme="majorHAnsi"/>
        </w:rPr>
        <w:t>n 30 min before start time to test their connection and presentation.</w:t>
      </w:r>
    </w:p>
    <w:p w14:paraId="624B8735" w14:textId="1783676B" w:rsidR="001B3A82" w:rsidRPr="00DD7330" w:rsidRDefault="001B3A82" w:rsidP="008013F1">
      <w:pPr>
        <w:pStyle w:val="ListParagraph"/>
        <w:spacing w:after="0" w:line="240" w:lineRule="auto"/>
        <w:rPr>
          <w:rFonts w:asciiTheme="majorHAnsi" w:hAnsiTheme="majorHAnsi" w:cstheme="majorHAnsi"/>
        </w:rPr>
      </w:pPr>
    </w:p>
    <w:p w14:paraId="7D67C807" w14:textId="26B6F8CC" w:rsidR="00000F88" w:rsidRPr="00DD7330" w:rsidRDefault="00000F88">
      <w:pPr>
        <w:rPr>
          <w:rFonts w:asciiTheme="majorHAnsi" w:hAnsiTheme="majorHAnsi" w:cstheme="majorHAnsi"/>
          <w:sz w:val="22"/>
          <w:szCs w:val="22"/>
        </w:rPr>
      </w:pPr>
    </w:p>
    <w:p w14:paraId="547379DF" w14:textId="623D15A9" w:rsidR="00450C29" w:rsidRPr="00BE24AA" w:rsidRDefault="00BE24AA">
      <w:pPr>
        <w:rPr>
          <w:rFonts w:asciiTheme="majorHAnsi" w:hAnsiTheme="majorHAnsi" w:cstheme="majorHAnsi"/>
          <w:b/>
          <w:bCs/>
          <w:lang w:val="fr-FR"/>
        </w:rPr>
      </w:pPr>
      <w:r w:rsidRPr="00BE24AA">
        <w:rPr>
          <w:rFonts w:asciiTheme="majorHAnsi" w:hAnsiTheme="majorHAnsi" w:cstheme="majorHAnsi"/>
          <w:b/>
          <w:bCs/>
          <w:lang w:val="fr-FR"/>
        </w:rPr>
        <w:t xml:space="preserve">Joint TCCON/COCCON/NDACC poster session </w:t>
      </w:r>
      <w:proofErr w:type="spellStart"/>
      <w:r w:rsidRPr="00BE24AA">
        <w:rPr>
          <w:rFonts w:asciiTheme="majorHAnsi" w:hAnsiTheme="majorHAnsi" w:cstheme="majorHAnsi"/>
          <w:b/>
          <w:bCs/>
          <w:lang w:val="fr-FR"/>
        </w:rPr>
        <w:t>June</w:t>
      </w:r>
      <w:proofErr w:type="spellEnd"/>
      <w:r w:rsidRPr="00BE24AA">
        <w:rPr>
          <w:rFonts w:asciiTheme="majorHAnsi" w:hAnsiTheme="majorHAnsi" w:cstheme="majorHAnsi"/>
          <w:b/>
          <w:bCs/>
          <w:lang w:val="fr-FR"/>
        </w:rPr>
        <w:t xml:space="preserve"> 8-10 exact time TBD</w:t>
      </w:r>
    </w:p>
    <w:p w14:paraId="5C74D294" w14:textId="08BF5DF9" w:rsidR="00BE24AA" w:rsidRDefault="00BE24AA">
      <w:pPr>
        <w:rPr>
          <w:rFonts w:asciiTheme="majorHAnsi" w:hAnsiTheme="majorHAnsi" w:cstheme="majorHAnsi"/>
          <w:lang w:val="fr-FR"/>
        </w:rPr>
      </w:pPr>
    </w:p>
    <w:p w14:paraId="3084C3A5" w14:textId="0D3CE155" w:rsidR="00BE24AA" w:rsidRPr="00BE24AA" w:rsidRDefault="00BE24AA">
      <w:pPr>
        <w:rPr>
          <w:rFonts w:asciiTheme="majorHAnsi" w:hAnsiTheme="majorHAnsi" w:cstheme="majorHAnsi"/>
          <w:b/>
          <w:bCs/>
        </w:rPr>
      </w:pPr>
      <w:r w:rsidRPr="00BE24AA">
        <w:rPr>
          <w:rFonts w:asciiTheme="majorHAnsi" w:hAnsiTheme="majorHAnsi" w:cstheme="majorHAnsi"/>
          <w:b/>
          <w:bCs/>
        </w:rPr>
        <w:t xml:space="preserve">Denis </w:t>
      </w:r>
      <w:proofErr w:type="spellStart"/>
      <w:r w:rsidRPr="00BE24AA">
        <w:rPr>
          <w:rFonts w:asciiTheme="majorHAnsi" w:hAnsiTheme="majorHAnsi" w:cstheme="majorHAnsi"/>
          <w:b/>
          <w:bCs/>
        </w:rPr>
        <w:t>C</w:t>
      </w:r>
      <w:r w:rsidRPr="00BE24AA">
        <w:rPr>
          <w:rFonts w:asciiTheme="majorHAnsi" w:hAnsiTheme="majorHAnsi" w:cstheme="majorHAnsi"/>
          <w:b/>
          <w:bCs/>
        </w:rPr>
        <w:t>z</w:t>
      </w:r>
      <w:r w:rsidRPr="00BE24AA">
        <w:rPr>
          <w:rFonts w:asciiTheme="majorHAnsi" w:hAnsiTheme="majorHAnsi" w:cstheme="majorHAnsi"/>
          <w:b/>
          <w:bCs/>
        </w:rPr>
        <w:t>urlo</w:t>
      </w:r>
      <w:r w:rsidRPr="00BE24AA">
        <w:rPr>
          <w:rFonts w:asciiTheme="majorHAnsi" w:hAnsiTheme="majorHAnsi" w:cstheme="majorHAnsi"/>
          <w:b/>
          <w:bCs/>
        </w:rPr>
        <w:t>k</w:t>
      </w:r>
      <w:proofErr w:type="spellEnd"/>
      <w:r w:rsidRPr="00BE24AA">
        <w:rPr>
          <w:rFonts w:asciiTheme="majorHAnsi" w:hAnsiTheme="majorHAnsi" w:cstheme="majorHAnsi"/>
          <w:b/>
          <w:bCs/>
        </w:rPr>
        <w:t>, Bruker Optics, Presentation and Discussion 17 June 14:00 UT (arranged by Thorsten W)</w:t>
      </w:r>
    </w:p>
    <w:p w14:paraId="2E3FEB56" w14:textId="65341449" w:rsidR="00450C29" w:rsidRPr="00BE24AA" w:rsidRDefault="00450C29">
      <w:pPr>
        <w:rPr>
          <w:rFonts w:asciiTheme="majorHAnsi" w:hAnsiTheme="majorHAnsi" w:cstheme="majorHAnsi"/>
        </w:rPr>
      </w:pPr>
    </w:p>
    <w:p w14:paraId="79D41918" w14:textId="77777777" w:rsidR="005F4AFD" w:rsidRPr="00BE24AA" w:rsidRDefault="005F4AFD">
      <w:pPr>
        <w:rPr>
          <w:rFonts w:asciiTheme="majorHAnsi" w:hAnsiTheme="majorHAnsi" w:cstheme="majorHAnsi"/>
          <w:b/>
          <w:bCs/>
        </w:rPr>
      </w:pPr>
      <w:r w:rsidRPr="00BE24AA">
        <w:rPr>
          <w:rFonts w:asciiTheme="majorHAnsi" w:hAnsiTheme="majorHAnsi" w:cstheme="majorHAnsi"/>
          <w:b/>
          <w:bCs/>
        </w:rPr>
        <w:br w:type="page"/>
      </w:r>
    </w:p>
    <w:p w14:paraId="2B3797FA" w14:textId="70835801" w:rsidR="00415F33" w:rsidRPr="005F4AFD" w:rsidRDefault="00632EF6" w:rsidP="005F4AFD">
      <w:pPr>
        <w:jc w:val="center"/>
        <w:rPr>
          <w:rFonts w:asciiTheme="majorHAnsi" w:hAnsiTheme="majorHAnsi" w:cstheme="majorHAnsi"/>
          <w:b/>
          <w:bCs/>
          <w:u w:val="single"/>
        </w:rPr>
      </w:pPr>
      <w:r w:rsidRPr="005F4AFD">
        <w:rPr>
          <w:rFonts w:asciiTheme="majorHAnsi" w:hAnsiTheme="majorHAnsi" w:cstheme="majorHAnsi"/>
          <w:b/>
          <w:bCs/>
          <w:u w:val="single"/>
        </w:rPr>
        <w:lastRenderedPageBreak/>
        <w:t>Zoom Meeting Details</w:t>
      </w:r>
    </w:p>
    <w:p w14:paraId="66AEF1BD" w14:textId="77777777" w:rsidR="005F4AFD" w:rsidRDefault="005F4AFD" w:rsidP="005F4AFD"/>
    <w:p w14:paraId="607CCA22" w14:textId="77777777" w:rsidR="005F4AFD" w:rsidRPr="00887B3F" w:rsidRDefault="005F4AFD" w:rsidP="005F4AFD">
      <w:pPr>
        <w:rPr>
          <w:b/>
          <w:bCs/>
        </w:rPr>
      </w:pPr>
      <w:r w:rsidRPr="00887B3F">
        <w:rPr>
          <w:b/>
          <w:bCs/>
        </w:rPr>
        <w:t>Topic: IRWG Meeting A</w:t>
      </w:r>
    </w:p>
    <w:p w14:paraId="2E635877" w14:textId="016869BB" w:rsidR="005F4AFD" w:rsidRDefault="005F4AFD" w:rsidP="005F4AFD">
      <w:r>
        <w:t xml:space="preserve">Time: </w:t>
      </w:r>
      <w:r w:rsidR="008A5F93">
        <w:t xml:space="preserve">Tuesday </w:t>
      </w:r>
      <w:r>
        <w:t>Jun 1, 2021 02:00 PM Universal Time UTC</w:t>
      </w:r>
    </w:p>
    <w:p w14:paraId="3445861A" w14:textId="77777777" w:rsidR="005F4AFD" w:rsidRDefault="005F4AFD" w:rsidP="005F4AFD"/>
    <w:p w14:paraId="6A36681D" w14:textId="77777777" w:rsidR="005F4AFD" w:rsidRDefault="005F4AFD" w:rsidP="00887B3F">
      <w:pPr>
        <w:ind w:left="720"/>
      </w:pPr>
      <w:r>
        <w:t>Join Zoom Meeting</w:t>
      </w:r>
    </w:p>
    <w:p w14:paraId="4445041D" w14:textId="77777777" w:rsidR="005F4AFD" w:rsidRDefault="005F4AFD" w:rsidP="00887B3F">
      <w:pPr>
        <w:ind w:left="720"/>
      </w:pPr>
      <w:r>
        <w:t>https://ucar-edu.zoom.us/j/3118300816</w:t>
      </w:r>
    </w:p>
    <w:p w14:paraId="26BBB5BD" w14:textId="77777777" w:rsidR="005F4AFD" w:rsidRDefault="005F4AFD" w:rsidP="00887B3F">
      <w:pPr>
        <w:ind w:left="720"/>
      </w:pPr>
    </w:p>
    <w:p w14:paraId="0A37C80A" w14:textId="77777777" w:rsidR="005F4AFD" w:rsidRDefault="005F4AFD" w:rsidP="00887B3F">
      <w:pPr>
        <w:ind w:left="720"/>
      </w:pPr>
      <w:r>
        <w:t>Meeting ID: 311 830 0816</w:t>
      </w:r>
    </w:p>
    <w:p w14:paraId="1901D9D6" w14:textId="77777777" w:rsidR="005F4AFD" w:rsidRDefault="005F4AFD" w:rsidP="00887B3F">
      <w:pPr>
        <w:ind w:left="720"/>
      </w:pPr>
      <w:r>
        <w:t>Passcode: 9tNFt6a4</w:t>
      </w:r>
    </w:p>
    <w:p w14:paraId="770EB50A" w14:textId="77777777" w:rsidR="005F4AFD" w:rsidRDefault="005F4AFD" w:rsidP="00887B3F">
      <w:pPr>
        <w:ind w:left="720"/>
      </w:pPr>
      <w:r>
        <w:t>One tap mobile</w:t>
      </w:r>
    </w:p>
    <w:p w14:paraId="0A4439B8" w14:textId="77777777" w:rsidR="005F4AFD" w:rsidRDefault="005F4AFD" w:rsidP="00887B3F">
      <w:pPr>
        <w:ind w:left="720"/>
      </w:pPr>
      <w:r>
        <w:t>+16699006833,,3118300816#,,,,*52643265# US (San Jose)</w:t>
      </w:r>
    </w:p>
    <w:p w14:paraId="76670FB2" w14:textId="77777777" w:rsidR="005F4AFD" w:rsidRDefault="005F4AFD" w:rsidP="00887B3F">
      <w:pPr>
        <w:ind w:left="720"/>
      </w:pPr>
      <w:r>
        <w:t>+12532158782,,3118300816#,,,,*52643265# US (Tacoma)</w:t>
      </w:r>
    </w:p>
    <w:p w14:paraId="6AD22748" w14:textId="77777777" w:rsidR="005F4AFD" w:rsidRDefault="005F4AFD" w:rsidP="00887B3F">
      <w:pPr>
        <w:ind w:left="720"/>
      </w:pPr>
    </w:p>
    <w:p w14:paraId="1B39ECAB" w14:textId="77777777" w:rsidR="005F4AFD" w:rsidRDefault="005F4AFD" w:rsidP="00887B3F">
      <w:pPr>
        <w:ind w:left="720"/>
      </w:pPr>
      <w:r>
        <w:t>Dial by your location</w:t>
      </w:r>
    </w:p>
    <w:p w14:paraId="18392B2C" w14:textId="77777777" w:rsidR="005F4AFD" w:rsidRDefault="005F4AFD" w:rsidP="00887B3F">
      <w:pPr>
        <w:ind w:left="720"/>
      </w:pPr>
      <w:r>
        <w:t xml:space="preserve">        +1 669 900 6833 US (San Jose)</w:t>
      </w:r>
    </w:p>
    <w:p w14:paraId="643A02A9" w14:textId="77777777" w:rsidR="005F4AFD" w:rsidRDefault="005F4AFD" w:rsidP="00887B3F">
      <w:pPr>
        <w:ind w:left="720"/>
      </w:pPr>
      <w:r>
        <w:t xml:space="preserve">        +1 253 215 8782 US (Tacoma)</w:t>
      </w:r>
    </w:p>
    <w:p w14:paraId="2084F8C5" w14:textId="77777777" w:rsidR="005F4AFD" w:rsidRDefault="005F4AFD" w:rsidP="00887B3F">
      <w:pPr>
        <w:ind w:left="720"/>
      </w:pPr>
      <w:r>
        <w:t xml:space="preserve">        +1 346 248 7799 US (Houston)</w:t>
      </w:r>
    </w:p>
    <w:p w14:paraId="28485C35" w14:textId="77777777" w:rsidR="005F4AFD" w:rsidRDefault="005F4AFD" w:rsidP="00887B3F">
      <w:pPr>
        <w:ind w:left="720"/>
      </w:pPr>
      <w:r>
        <w:t xml:space="preserve">        +1 929 205 6099 US (New York)</w:t>
      </w:r>
    </w:p>
    <w:p w14:paraId="7B063165" w14:textId="77777777" w:rsidR="005F4AFD" w:rsidRDefault="005F4AFD" w:rsidP="00887B3F">
      <w:pPr>
        <w:ind w:left="720"/>
      </w:pPr>
      <w:r>
        <w:t xml:space="preserve">        +1 301 715 8592 US (Washington DC)</w:t>
      </w:r>
    </w:p>
    <w:p w14:paraId="37A1EF38" w14:textId="77777777" w:rsidR="005F4AFD" w:rsidRDefault="005F4AFD" w:rsidP="00887B3F">
      <w:pPr>
        <w:ind w:left="720"/>
      </w:pPr>
      <w:r>
        <w:t xml:space="preserve">        +1 312 626 6799 US (Chicago)</w:t>
      </w:r>
    </w:p>
    <w:p w14:paraId="5A63172D" w14:textId="77777777" w:rsidR="005F4AFD" w:rsidRDefault="005F4AFD" w:rsidP="00887B3F">
      <w:pPr>
        <w:ind w:left="720"/>
      </w:pPr>
      <w:r>
        <w:t>Meeting ID: 311 830 0816</w:t>
      </w:r>
    </w:p>
    <w:p w14:paraId="267CFF67" w14:textId="77777777" w:rsidR="005F4AFD" w:rsidRDefault="005F4AFD" w:rsidP="00887B3F">
      <w:pPr>
        <w:ind w:left="720"/>
      </w:pPr>
      <w:r>
        <w:t>Passcode: 52643265</w:t>
      </w:r>
    </w:p>
    <w:p w14:paraId="245ED508" w14:textId="77777777" w:rsidR="005F4AFD" w:rsidRDefault="005F4AFD" w:rsidP="00887B3F">
      <w:pPr>
        <w:ind w:left="720"/>
      </w:pPr>
      <w:r>
        <w:t>Find your local number: https://ucar-edu.zoom.us/u/adDy5j0lu8</w:t>
      </w:r>
    </w:p>
    <w:p w14:paraId="651F59BD" w14:textId="77777777" w:rsidR="005F4AFD" w:rsidRDefault="005F4AFD" w:rsidP="005F4AFD"/>
    <w:p w14:paraId="43927AAB" w14:textId="77777777" w:rsidR="005F4AFD" w:rsidRDefault="005F4AFD" w:rsidP="005F4AFD"/>
    <w:p w14:paraId="6578BF12" w14:textId="77777777" w:rsidR="005F4AFD" w:rsidRPr="00887B3F" w:rsidRDefault="005F4AFD" w:rsidP="005F4AFD">
      <w:pPr>
        <w:rPr>
          <w:b/>
          <w:bCs/>
        </w:rPr>
      </w:pPr>
      <w:r w:rsidRPr="00887B3F">
        <w:rPr>
          <w:b/>
          <w:bCs/>
        </w:rPr>
        <w:t>Topic: IRWG Meeting B</w:t>
      </w:r>
    </w:p>
    <w:p w14:paraId="64470448" w14:textId="2C79441C" w:rsidR="005F4AFD" w:rsidRDefault="005F4AFD" w:rsidP="005F4AFD">
      <w:r>
        <w:t xml:space="preserve">Time: </w:t>
      </w:r>
      <w:r w:rsidR="008A5F93">
        <w:t xml:space="preserve">Wednesday </w:t>
      </w:r>
      <w:r>
        <w:t>Jun 2, 2021 02:00 PM Universal Time UTC</w:t>
      </w:r>
    </w:p>
    <w:p w14:paraId="137C29D5" w14:textId="77777777" w:rsidR="005F4AFD" w:rsidRDefault="005F4AFD" w:rsidP="00887B3F">
      <w:pPr>
        <w:ind w:left="720"/>
      </w:pPr>
    </w:p>
    <w:p w14:paraId="1D5D8488" w14:textId="77777777" w:rsidR="005F4AFD" w:rsidRDefault="005F4AFD" w:rsidP="00887B3F">
      <w:pPr>
        <w:ind w:left="720"/>
      </w:pPr>
      <w:r>
        <w:t>Join Zoom Meeting</w:t>
      </w:r>
    </w:p>
    <w:p w14:paraId="27B21911" w14:textId="77777777" w:rsidR="005F4AFD" w:rsidRDefault="005F4AFD" w:rsidP="00887B3F">
      <w:pPr>
        <w:ind w:left="720"/>
      </w:pPr>
      <w:r>
        <w:t>https://ucar-edu.zoom.us/j/3118300816</w:t>
      </w:r>
    </w:p>
    <w:p w14:paraId="76787BD6" w14:textId="77777777" w:rsidR="005F4AFD" w:rsidRDefault="005F4AFD" w:rsidP="00887B3F">
      <w:pPr>
        <w:ind w:left="720"/>
      </w:pPr>
    </w:p>
    <w:p w14:paraId="0733B8B5" w14:textId="77777777" w:rsidR="005F4AFD" w:rsidRDefault="005F4AFD" w:rsidP="00887B3F">
      <w:pPr>
        <w:ind w:left="720"/>
      </w:pPr>
      <w:r>
        <w:t>Meeting ID: 311 830 0816</w:t>
      </w:r>
    </w:p>
    <w:p w14:paraId="6641A3E2" w14:textId="77777777" w:rsidR="005F4AFD" w:rsidRDefault="005F4AFD" w:rsidP="00887B3F">
      <w:pPr>
        <w:ind w:left="720"/>
      </w:pPr>
      <w:r>
        <w:t>Passcode: 9tNFt6a4</w:t>
      </w:r>
    </w:p>
    <w:p w14:paraId="2B2341CC" w14:textId="77777777" w:rsidR="005F4AFD" w:rsidRDefault="005F4AFD" w:rsidP="005F4AFD"/>
    <w:p w14:paraId="4AF35456" w14:textId="77777777" w:rsidR="005F4AFD" w:rsidRDefault="005F4AFD" w:rsidP="005F4AFD"/>
    <w:p w14:paraId="73F740DB" w14:textId="77777777" w:rsidR="005F4AFD" w:rsidRPr="00887B3F" w:rsidRDefault="005F4AFD" w:rsidP="005F4AFD">
      <w:pPr>
        <w:rPr>
          <w:b/>
          <w:bCs/>
        </w:rPr>
      </w:pPr>
      <w:r w:rsidRPr="00887B3F">
        <w:rPr>
          <w:b/>
          <w:bCs/>
        </w:rPr>
        <w:t>Topic: IRWG Meeting C</w:t>
      </w:r>
    </w:p>
    <w:p w14:paraId="6F7FF4B0" w14:textId="312B2DA0" w:rsidR="005F4AFD" w:rsidRDefault="005F4AFD" w:rsidP="005F4AFD">
      <w:r>
        <w:t xml:space="preserve">Time: </w:t>
      </w:r>
      <w:r w:rsidR="008A5F93">
        <w:t xml:space="preserve">Friday </w:t>
      </w:r>
      <w:r>
        <w:t>Jun 4, 2021 05:00 PM Universal Time UTC</w:t>
      </w:r>
    </w:p>
    <w:p w14:paraId="1ADAE9C5" w14:textId="77777777" w:rsidR="005F4AFD" w:rsidRDefault="005F4AFD" w:rsidP="00887B3F">
      <w:pPr>
        <w:ind w:left="720"/>
      </w:pPr>
    </w:p>
    <w:p w14:paraId="5B46D859" w14:textId="77777777" w:rsidR="005F4AFD" w:rsidRDefault="005F4AFD" w:rsidP="00887B3F">
      <w:pPr>
        <w:ind w:left="720"/>
      </w:pPr>
      <w:r>
        <w:t>Join Zoom Meeting</w:t>
      </w:r>
    </w:p>
    <w:p w14:paraId="47E6A77F" w14:textId="77777777" w:rsidR="005F4AFD" w:rsidRDefault="005F4AFD" w:rsidP="00887B3F">
      <w:pPr>
        <w:ind w:left="720"/>
      </w:pPr>
      <w:r>
        <w:t>https://ucar-edu.zoom.us/j/3118300816</w:t>
      </w:r>
    </w:p>
    <w:p w14:paraId="76B492D1" w14:textId="77777777" w:rsidR="005F4AFD" w:rsidRDefault="005F4AFD" w:rsidP="00887B3F">
      <w:pPr>
        <w:ind w:left="720"/>
      </w:pPr>
    </w:p>
    <w:p w14:paraId="08715A69" w14:textId="77777777" w:rsidR="005F4AFD" w:rsidRDefault="005F4AFD" w:rsidP="00887B3F">
      <w:pPr>
        <w:ind w:left="720"/>
      </w:pPr>
      <w:r>
        <w:t>Meeting ID: 311 830 0816</w:t>
      </w:r>
    </w:p>
    <w:p w14:paraId="7FA612A2" w14:textId="77777777" w:rsidR="005F4AFD" w:rsidRDefault="005F4AFD" w:rsidP="00887B3F">
      <w:pPr>
        <w:ind w:left="720"/>
      </w:pPr>
      <w:r>
        <w:t>Passcode: 9tNFt6a4</w:t>
      </w:r>
    </w:p>
    <w:p w14:paraId="06DC3AF3" w14:textId="77777777" w:rsidR="004129A3" w:rsidRDefault="004129A3">
      <w:pPr>
        <w:rPr>
          <w:rFonts w:ascii="Cambria" w:hAnsi="Cambria"/>
          <w:b/>
          <w:bCs/>
          <w:sz w:val="28"/>
          <w:szCs w:val="28"/>
        </w:rPr>
      </w:pPr>
      <w:r>
        <w:rPr>
          <w:rFonts w:ascii="Cambria" w:hAnsi="Cambria"/>
          <w:b/>
          <w:bCs/>
          <w:sz w:val="28"/>
          <w:szCs w:val="28"/>
        </w:rPr>
        <w:br w:type="page"/>
      </w:r>
    </w:p>
    <w:p w14:paraId="0019988C" w14:textId="5C215C3B" w:rsidR="00415F33" w:rsidRDefault="00415F33" w:rsidP="00415F33">
      <w:pPr>
        <w:rPr>
          <w:rFonts w:ascii="Cambria" w:hAnsi="Cambria"/>
          <w:b/>
          <w:bCs/>
          <w:sz w:val="28"/>
          <w:szCs w:val="28"/>
        </w:rPr>
      </w:pPr>
      <w:r w:rsidRPr="000C2C03">
        <w:rPr>
          <w:rFonts w:ascii="Cambria" w:hAnsi="Cambria"/>
          <w:b/>
          <w:bCs/>
          <w:sz w:val="28"/>
          <w:szCs w:val="28"/>
        </w:rPr>
        <w:lastRenderedPageBreak/>
        <w:t>Ground-based FTIR Retrievals of PAN at the Polar Environment Atmospheric Research Laboratory</w:t>
      </w:r>
    </w:p>
    <w:p w14:paraId="78E43193" w14:textId="77777777" w:rsidR="000C2C03" w:rsidRPr="000C2C03" w:rsidRDefault="000C2C03" w:rsidP="00415F33">
      <w:pPr>
        <w:rPr>
          <w:rFonts w:ascii="Cambria" w:hAnsi="Cambria"/>
          <w:b/>
          <w:bCs/>
          <w:sz w:val="28"/>
          <w:szCs w:val="28"/>
        </w:rPr>
      </w:pPr>
    </w:p>
    <w:p w14:paraId="70FDE31C" w14:textId="77777777" w:rsidR="00415F33" w:rsidRPr="008B0ABA" w:rsidRDefault="00415F33" w:rsidP="00415F33">
      <w:pPr>
        <w:rPr>
          <w:rFonts w:ascii="Cambria" w:hAnsi="Cambria"/>
        </w:rPr>
      </w:pPr>
      <w:r w:rsidRPr="008B0ABA">
        <w:rPr>
          <w:rFonts w:ascii="Cambria" w:hAnsi="Cambria"/>
        </w:rPr>
        <w:t>Tyler Wizenberg</w:t>
      </w:r>
      <w:r w:rsidRPr="008B0ABA">
        <w:rPr>
          <w:rFonts w:ascii="Cambria" w:hAnsi="Cambria"/>
          <w:vertAlign w:val="superscript"/>
        </w:rPr>
        <w:t>1</w:t>
      </w:r>
      <w:r w:rsidRPr="008B0ABA">
        <w:rPr>
          <w:rFonts w:ascii="Cambria" w:hAnsi="Cambria"/>
        </w:rPr>
        <w:t>, Kimberly Strong</w:t>
      </w:r>
      <w:r w:rsidRPr="008B0ABA">
        <w:rPr>
          <w:rFonts w:ascii="Cambria" w:hAnsi="Cambria"/>
          <w:vertAlign w:val="superscript"/>
        </w:rPr>
        <w:t>1</w:t>
      </w:r>
      <w:r w:rsidRPr="008B0ABA">
        <w:rPr>
          <w:rFonts w:ascii="Cambria" w:hAnsi="Cambria"/>
        </w:rPr>
        <w:t xml:space="preserve">, </w:t>
      </w:r>
      <w:r>
        <w:rPr>
          <w:rFonts w:ascii="Cambria" w:hAnsi="Cambria" w:cs="Times"/>
        </w:rPr>
        <w:t>Emmanuel Mahieu</w:t>
      </w:r>
      <w:r>
        <w:rPr>
          <w:rFonts w:ascii="Cambria" w:hAnsi="Cambria"/>
          <w:vertAlign w:val="superscript"/>
        </w:rPr>
        <w:t>2</w:t>
      </w:r>
      <w:r w:rsidRPr="008B0ABA">
        <w:rPr>
          <w:rFonts w:ascii="Cambria" w:hAnsi="Cambria"/>
        </w:rPr>
        <w:t>,</w:t>
      </w:r>
      <w:r>
        <w:rPr>
          <w:rFonts w:ascii="Cambria" w:hAnsi="Cambria"/>
        </w:rPr>
        <w:t xml:space="preserve"> and Bruno Franco</w:t>
      </w:r>
      <w:r>
        <w:rPr>
          <w:rFonts w:ascii="Cambria" w:hAnsi="Cambria"/>
          <w:vertAlign w:val="superscript"/>
        </w:rPr>
        <w:t>3</w:t>
      </w:r>
      <w:r>
        <w:rPr>
          <w:rFonts w:ascii="Cambria" w:hAnsi="Cambria"/>
        </w:rPr>
        <w:t xml:space="preserve"> </w:t>
      </w:r>
    </w:p>
    <w:p w14:paraId="0C5C298B" w14:textId="77777777" w:rsidR="000C2C03" w:rsidRDefault="000C2C03" w:rsidP="00415F33">
      <w:pPr>
        <w:rPr>
          <w:rFonts w:ascii="Cambria" w:hAnsi="Cambria"/>
          <w:vertAlign w:val="superscript"/>
        </w:rPr>
      </w:pPr>
    </w:p>
    <w:p w14:paraId="56FEA87A" w14:textId="7444BEE4" w:rsidR="00415F33" w:rsidRPr="002C5E85" w:rsidRDefault="000C2C03" w:rsidP="00415F33">
      <w:pPr>
        <w:rPr>
          <w:rFonts w:ascii="Cambria" w:hAnsi="Cambria"/>
          <w:i/>
          <w:iCs/>
        </w:rPr>
      </w:pPr>
      <w:r w:rsidRPr="002C5E85">
        <w:rPr>
          <w:rFonts w:ascii="Cambria" w:hAnsi="Cambria"/>
          <w:i/>
          <w:iCs/>
          <w:vertAlign w:val="superscript"/>
        </w:rPr>
        <w:t xml:space="preserve">1 </w:t>
      </w:r>
      <w:r w:rsidR="00415F33" w:rsidRPr="002C5E85">
        <w:rPr>
          <w:rFonts w:ascii="Cambria" w:hAnsi="Cambria"/>
          <w:i/>
          <w:iCs/>
        </w:rPr>
        <w:t>Department of Physics, University of Toronto, Toronto, ON, Canada</w:t>
      </w:r>
    </w:p>
    <w:p w14:paraId="029228D1" w14:textId="554289D7" w:rsidR="00415F33" w:rsidRPr="002C5E85" w:rsidRDefault="000C2C03" w:rsidP="00415F33">
      <w:pPr>
        <w:rPr>
          <w:rFonts w:ascii="Cambria" w:hAnsi="Cambria"/>
          <w:i/>
          <w:iCs/>
        </w:rPr>
      </w:pPr>
      <w:r w:rsidRPr="002C5E85">
        <w:rPr>
          <w:rFonts w:ascii="Cambria" w:hAnsi="Cambria"/>
          <w:i/>
          <w:iCs/>
          <w:vertAlign w:val="superscript"/>
        </w:rPr>
        <w:t xml:space="preserve">2 </w:t>
      </w:r>
      <w:r w:rsidR="00415F33" w:rsidRPr="002C5E85">
        <w:rPr>
          <w:rFonts w:ascii="Cambria" w:hAnsi="Cambria"/>
          <w:i/>
          <w:iCs/>
        </w:rPr>
        <w:t xml:space="preserve">UR SPHERES, Institute of Astrophysics and Geophysics, </w:t>
      </w:r>
      <w:proofErr w:type="spellStart"/>
      <w:r w:rsidR="00415F33" w:rsidRPr="002C5E85">
        <w:rPr>
          <w:rFonts w:ascii="Cambria" w:hAnsi="Cambria"/>
          <w:i/>
          <w:iCs/>
        </w:rPr>
        <w:t>Universit</w:t>
      </w:r>
      <w:r w:rsidR="00415F33" w:rsidRPr="002C5E85">
        <w:rPr>
          <w:rFonts w:ascii="Cambria" w:hAnsi="Cambria" w:cs="Arial"/>
          <w:i/>
          <w:iCs/>
          <w:color w:val="000000"/>
          <w:shd w:val="clear" w:color="auto" w:fill="FFFFFF"/>
        </w:rPr>
        <w:t>é</w:t>
      </w:r>
      <w:proofErr w:type="spellEnd"/>
      <w:r w:rsidR="00415F33" w:rsidRPr="002C5E85">
        <w:rPr>
          <w:rFonts w:ascii="Cambria" w:hAnsi="Cambria"/>
          <w:i/>
          <w:iCs/>
        </w:rPr>
        <w:t xml:space="preserve"> de Li</w:t>
      </w:r>
      <w:r w:rsidR="00415F33" w:rsidRPr="002C5E85">
        <w:rPr>
          <w:rFonts w:ascii="Cambria" w:hAnsi="Cambria" w:cs="Arial"/>
          <w:i/>
          <w:iCs/>
          <w:shd w:val="clear" w:color="auto" w:fill="FFFFFF"/>
        </w:rPr>
        <w:t>è</w:t>
      </w:r>
      <w:r w:rsidR="00415F33" w:rsidRPr="002C5E85">
        <w:rPr>
          <w:rFonts w:ascii="Cambria" w:hAnsi="Cambria"/>
          <w:i/>
          <w:iCs/>
        </w:rPr>
        <w:t>ge, Li</w:t>
      </w:r>
      <w:r w:rsidR="00415F33" w:rsidRPr="002C5E85">
        <w:rPr>
          <w:rFonts w:ascii="Cambria" w:hAnsi="Cambria" w:cs="Arial"/>
          <w:i/>
          <w:iCs/>
          <w:shd w:val="clear" w:color="auto" w:fill="FFFFFF"/>
        </w:rPr>
        <w:t>è</w:t>
      </w:r>
      <w:r w:rsidR="00415F33" w:rsidRPr="002C5E85">
        <w:rPr>
          <w:rFonts w:ascii="Cambria" w:hAnsi="Cambria"/>
          <w:i/>
          <w:iCs/>
        </w:rPr>
        <w:t>ge, 4000, Belgium</w:t>
      </w:r>
    </w:p>
    <w:p w14:paraId="3C347AE5" w14:textId="31639B1E" w:rsidR="00415F33" w:rsidRPr="002C5E85" w:rsidRDefault="00415F33" w:rsidP="00415F33">
      <w:pPr>
        <w:rPr>
          <w:rFonts w:ascii="Cambria" w:hAnsi="Cambria"/>
          <w:i/>
          <w:iCs/>
          <w:color w:val="000000"/>
        </w:rPr>
      </w:pPr>
      <w:r w:rsidRPr="002C5E85">
        <w:rPr>
          <w:rFonts w:ascii="Cambria" w:hAnsi="Cambria"/>
          <w:i/>
          <w:iCs/>
          <w:vertAlign w:val="superscript"/>
        </w:rPr>
        <w:t>3</w:t>
      </w:r>
      <w:r w:rsidR="000C2C03" w:rsidRPr="002C5E85">
        <w:rPr>
          <w:rFonts w:ascii="Cambria" w:hAnsi="Cambria"/>
          <w:i/>
          <w:iCs/>
          <w:vertAlign w:val="superscript"/>
        </w:rPr>
        <w:t xml:space="preserve"> </w:t>
      </w:r>
      <w:r w:rsidRPr="002C5E85">
        <w:rPr>
          <w:rFonts w:ascii="Cambria" w:hAnsi="Cambria"/>
          <w:i/>
          <w:iCs/>
        </w:rPr>
        <w:t>Spectroscopy, Quantum Chemistry and Atmospheric Remote Sensing (SQUARES)</w:t>
      </w:r>
      <w:r w:rsidRPr="002C5E85">
        <w:rPr>
          <w:rFonts w:ascii="Cambria" w:hAnsi="Cambria"/>
          <w:i/>
          <w:iCs/>
          <w:color w:val="000000"/>
        </w:rPr>
        <w:t xml:space="preserve">, </w:t>
      </w:r>
      <w:proofErr w:type="spellStart"/>
      <w:r w:rsidRPr="002C5E85">
        <w:rPr>
          <w:rFonts w:ascii="Cambria" w:hAnsi="Cambria" w:cs="Arial"/>
          <w:i/>
          <w:iCs/>
          <w:color w:val="000000"/>
          <w:shd w:val="clear" w:color="auto" w:fill="FFFFFF"/>
        </w:rPr>
        <w:t>Université</w:t>
      </w:r>
      <w:proofErr w:type="spellEnd"/>
      <w:r w:rsidRPr="002C5E85">
        <w:rPr>
          <w:rFonts w:ascii="Cambria" w:hAnsi="Cambria" w:cs="Arial"/>
          <w:i/>
          <w:iCs/>
          <w:color w:val="000000"/>
          <w:shd w:val="clear" w:color="auto" w:fill="FFFFFF"/>
        </w:rPr>
        <w:t xml:space="preserve"> libre de </w:t>
      </w:r>
      <w:proofErr w:type="spellStart"/>
      <w:r w:rsidRPr="002C5E85">
        <w:rPr>
          <w:rFonts w:ascii="Cambria" w:hAnsi="Cambria" w:cs="Arial"/>
          <w:i/>
          <w:iCs/>
          <w:color w:val="000000"/>
          <w:shd w:val="clear" w:color="auto" w:fill="FFFFFF"/>
        </w:rPr>
        <w:t>Bruxelles</w:t>
      </w:r>
      <w:proofErr w:type="spellEnd"/>
      <w:r w:rsidRPr="002C5E85">
        <w:rPr>
          <w:rFonts w:ascii="Cambria" w:hAnsi="Cambria" w:cs="Arial"/>
          <w:i/>
          <w:iCs/>
          <w:color w:val="000000"/>
          <w:shd w:val="clear" w:color="auto" w:fill="FFFFFF"/>
        </w:rPr>
        <w:t xml:space="preserve"> (ULB), Brussels, 1050, Belgium</w:t>
      </w:r>
    </w:p>
    <w:p w14:paraId="445B7A09" w14:textId="77777777" w:rsidR="00415F33" w:rsidRDefault="00415F33" w:rsidP="00415F33">
      <w:pPr>
        <w:pStyle w:val="Body"/>
        <w:jc w:val="both"/>
      </w:pPr>
    </w:p>
    <w:p w14:paraId="046589C2" w14:textId="7184967C" w:rsidR="00415F33" w:rsidRPr="000C2C03" w:rsidRDefault="00415F33" w:rsidP="00415F33">
      <w:pPr>
        <w:jc w:val="both"/>
        <w:rPr>
          <w:rFonts w:ascii="Cambria" w:hAnsi="Cambria" w:cs="Calibri"/>
          <w:i/>
          <w:iCs/>
        </w:rPr>
      </w:pPr>
      <w:r w:rsidRPr="000C2C03">
        <w:rPr>
          <w:rFonts w:ascii="Cambria" w:hAnsi="Cambria" w:cs="Calibri"/>
          <w:i/>
          <w:iCs/>
        </w:rPr>
        <w:t>Peroxyacetyl Nitrate (PAN) is a key reservoir species of tropospheric nitrogen radicals (NOx = NO + NO2), having significant implications for the production of tropospheric ozone. The atmospheric lifetime of PAN is strongly temperature dependent, ranging from approximately 1 hour at 298K to several weeks at the colder temperatures of the upper troposphere and lower stratosphere (UTLS). This property allows PAN to be transported vast distances in the UTLS from mid-latitude sources to the high Arctic region, where it can influence NO</w:t>
      </w:r>
      <w:r w:rsidRPr="000C2C03">
        <w:rPr>
          <w:rFonts w:ascii="Cambria" w:hAnsi="Cambria" w:cs="Calibri"/>
          <w:i/>
          <w:iCs/>
          <w:vertAlign w:val="subscript"/>
        </w:rPr>
        <w:t>x</w:t>
      </w:r>
      <w:r w:rsidRPr="000C2C03">
        <w:rPr>
          <w:rFonts w:ascii="Cambria" w:hAnsi="Cambria" w:cs="Calibri"/>
          <w:i/>
          <w:iCs/>
        </w:rPr>
        <w:t xml:space="preserve"> and O</w:t>
      </w:r>
      <w:r w:rsidRPr="000C2C03">
        <w:rPr>
          <w:rFonts w:ascii="Cambria" w:hAnsi="Cambria" w:cs="Calibri"/>
          <w:i/>
          <w:iCs/>
          <w:vertAlign w:val="subscript"/>
        </w:rPr>
        <w:t>3</w:t>
      </w:r>
      <w:r w:rsidRPr="000C2C03">
        <w:rPr>
          <w:rFonts w:ascii="Cambria" w:hAnsi="Cambria" w:cs="Calibri"/>
          <w:i/>
          <w:iCs/>
        </w:rPr>
        <w:t xml:space="preserve"> budgets, contributing to the pollution phenomenon known as ‘Arctic haze’. Previous measurements of PAN in the Arctic were made primarily on a campaign basis via in situ measurement techniques, providing limited information on long-term concentrations and trends.  In this presentation, we will describe a new ground-based retrieval method for PAN using the Bruker 125HR Fourier transform infrared spectrometer at the Polar Environment Atmospheric Research Laboratory (PEARL) in Eureka, Nunavut, and its application to obtain a long time series of total columns over the high Arctic. Comparisons against measurements from the Infrared Atmospheric Sounding Interferometer (IASI) satellite instruments and the GEOS-Chem chemical transport model will be shown, and evidence of a significant enhancement in PAN total columns in August 2017, resulting from the long-range transport of wildfire plumes, will be discussed.</w:t>
      </w:r>
    </w:p>
    <w:p w14:paraId="068DFA9A" w14:textId="0FD39AA0" w:rsidR="00376A08" w:rsidRPr="000C2C03" w:rsidRDefault="00376A08" w:rsidP="00415F33">
      <w:pPr>
        <w:jc w:val="both"/>
        <w:rPr>
          <w:rFonts w:ascii="Cambria" w:hAnsi="Cambria" w:cs="Calibri"/>
          <w:i/>
          <w:iCs/>
        </w:rPr>
      </w:pPr>
    </w:p>
    <w:p w14:paraId="46EE9D21" w14:textId="77777777" w:rsidR="008013F1" w:rsidRDefault="008013F1" w:rsidP="008013F1">
      <w:pPr>
        <w:rPr>
          <w:rFonts w:ascii="Cambria" w:hAnsi="Cambria" w:cs="Calibri"/>
        </w:rPr>
      </w:pPr>
    </w:p>
    <w:p w14:paraId="42E919D2" w14:textId="77777777" w:rsidR="008013F1" w:rsidRDefault="00376A08" w:rsidP="008013F1">
      <w:pPr>
        <w:rPr>
          <w:rFonts w:ascii="Cambria" w:eastAsia="Times New Roman" w:hAnsi="Cambria" w:cstheme="minorHAnsi"/>
          <w:b/>
          <w:sz w:val="28"/>
          <w:szCs w:val="28"/>
          <w:lang w:val="en"/>
        </w:rPr>
      </w:pPr>
      <w:r w:rsidRPr="00376A08">
        <w:rPr>
          <w:rFonts w:ascii="Cambria" w:eastAsia="Times New Roman" w:hAnsi="Cambria" w:cstheme="minorHAnsi"/>
          <w:b/>
          <w:sz w:val="28"/>
          <w:szCs w:val="28"/>
          <w:lang w:val="en"/>
        </w:rPr>
        <w:t>Evaluation of MERRA-2 ozone product over high latitudes during SSWs</w:t>
      </w:r>
      <w:bookmarkStart w:id="0" w:name="_gjdgxs" w:colFirst="0" w:colLast="0"/>
      <w:bookmarkEnd w:id="0"/>
      <w:r w:rsidR="008013F1">
        <w:rPr>
          <w:rFonts w:ascii="Cambria" w:eastAsia="Times New Roman" w:hAnsi="Cambria" w:cstheme="minorHAnsi"/>
          <w:b/>
          <w:sz w:val="28"/>
          <w:szCs w:val="28"/>
          <w:lang w:val="en"/>
        </w:rPr>
        <w:t xml:space="preserve"> </w:t>
      </w:r>
    </w:p>
    <w:p w14:paraId="3564781D" w14:textId="77777777" w:rsidR="002C5E85" w:rsidRDefault="002C5E85" w:rsidP="002C5E85">
      <w:pPr>
        <w:shd w:val="clear" w:color="auto" w:fill="FFFFFF"/>
        <w:rPr>
          <w:rFonts w:ascii="Cambria" w:eastAsia="Times New Roman" w:hAnsi="Cambria" w:cs="Calibri"/>
          <w:color w:val="000000"/>
        </w:rPr>
      </w:pPr>
    </w:p>
    <w:p w14:paraId="0C2603AD" w14:textId="77777777" w:rsidR="002C5E85" w:rsidRDefault="002C5E85" w:rsidP="002C5E85">
      <w:pPr>
        <w:shd w:val="clear" w:color="auto" w:fill="FFFFFF"/>
        <w:rPr>
          <w:rFonts w:ascii="Cambria" w:eastAsia="Times New Roman" w:hAnsi="Cambria" w:cs="Calibri"/>
          <w:color w:val="000000"/>
        </w:rPr>
      </w:pPr>
      <w:proofErr w:type="spellStart"/>
      <w:r w:rsidRPr="002C5E85">
        <w:rPr>
          <w:rFonts w:ascii="Cambria" w:eastAsia="Times New Roman" w:hAnsi="Cambria" w:cs="Calibri"/>
          <w:color w:val="000000"/>
        </w:rPr>
        <w:t>Shima</w:t>
      </w:r>
      <w:proofErr w:type="spellEnd"/>
      <w:r w:rsidRPr="002C5E85">
        <w:rPr>
          <w:rFonts w:ascii="Cambria" w:eastAsia="Times New Roman" w:hAnsi="Cambria" w:cs="Calibri"/>
          <w:color w:val="000000"/>
        </w:rPr>
        <w:t> </w:t>
      </w:r>
      <w:proofErr w:type="spellStart"/>
      <w:r w:rsidRPr="002C5E85">
        <w:rPr>
          <w:rFonts w:ascii="Cambria" w:eastAsia="Times New Roman" w:hAnsi="Cambria" w:cs="Calibri"/>
          <w:color w:val="000000"/>
        </w:rPr>
        <w:t>Bahramvash</w:t>
      </w:r>
      <w:proofErr w:type="spellEnd"/>
      <w:r w:rsidRPr="002C5E85">
        <w:rPr>
          <w:rFonts w:ascii="Cambria" w:eastAsia="Times New Roman" w:hAnsi="Cambria" w:cs="Calibri"/>
          <w:color w:val="000000"/>
        </w:rPr>
        <w:t> Shams</w:t>
      </w:r>
      <w:r w:rsidRPr="002C5E85">
        <w:rPr>
          <w:rFonts w:ascii="Cambria" w:eastAsia="Times New Roman" w:hAnsi="Cambria" w:cs="Calibri"/>
          <w:color w:val="000000"/>
          <w:vertAlign w:val="superscript"/>
        </w:rPr>
        <w:t>1</w:t>
      </w:r>
      <w:r w:rsidRPr="002C5E85">
        <w:rPr>
          <w:rFonts w:ascii="Cambria" w:eastAsia="Times New Roman" w:hAnsi="Cambria" w:cs="Calibri"/>
          <w:color w:val="000000"/>
        </w:rPr>
        <w:t>, Von P. Walden</w:t>
      </w:r>
      <w:r w:rsidRPr="002C5E85">
        <w:rPr>
          <w:rFonts w:ascii="Cambria" w:eastAsia="Times New Roman" w:hAnsi="Cambria" w:cs="Calibri"/>
          <w:color w:val="000000"/>
          <w:vertAlign w:val="superscript"/>
        </w:rPr>
        <w:t>1</w:t>
      </w:r>
      <w:r w:rsidRPr="002C5E85">
        <w:rPr>
          <w:rFonts w:ascii="Cambria" w:eastAsia="Times New Roman" w:hAnsi="Cambria" w:cs="Calibri"/>
          <w:color w:val="000000"/>
        </w:rPr>
        <w:t>, James W Hannigan</w:t>
      </w:r>
      <w:r w:rsidRPr="002C5E85">
        <w:rPr>
          <w:rFonts w:ascii="Cambria" w:eastAsia="Times New Roman" w:hAnsi="Cambria" w:cs="Calibri"/>
          <w:color w:val="000000"/>
          <w:vertAlign w:val="superscript"/>
        </w:rPr>
        <w:t>2</w:t>
      </w:r>
      <w:r w:rsidRPr="002C5E85">
        <w:rPr>
          <w:rFonts w:ascii="Cambria" w:eastAsia="Times New Roman" w:hAnsi="Cambria" w:cs="Calibri"/>
          <w:color w:val="000000"/>
        </w:rPr>
        <w:t> </w:t>
      </w:r>
    </w:p>
    <w:p w14:paraId="4077D7C8" w14:textId="77777777" w:rsidR="002C5E85" w:rsidRPr="002C5E85" w:rsidRDefault="002C5E85" w:rsidP="002C5E85">
      <w:pPr>
        <w:shd w:val="clear" w:color="auto" w:fill="FFFFFF"/>
        <w:rPr>
          <w:rFonts w:ascii="Cambria" w:eastAsia="Times New Roman" w:hAnsi="Cambria" w:cs="Times New Roman"/>
          <w:color w:val="FFFFFF"/>
        </w:rPr>
      </w:pPr>
    </w:p>
    <w:p w14:paraId="549B1E3A" w14:textId="0CD0C73B" w:rsidR="002C5E85" w:rsidRPr="002C5E85" w:rsidRDefault="002C5E85" w:rsidP="002C5E85">
      <w:pPr>
        <w:shd w:val="clear" w:color="auto" w:fill="FFFFFF"/>
        <w:rPr>
          <w:rFonts w:ascii="Cambria" w:eastAsia="Times New Roman" w:hAnsi="Cambria" w:cs="Calibri"/>
          <w:i/>
          <w:iCs/>
          <w:color w:val="000000"/>
        </w:rPr>
      </w:pPr>
      <w:r w:rsidRPr="002C5E85">
        <w:rPr>
          <w:rFonts w:ascii="Cambria" w:eastAsia="Times New Roman" w:hAnsi="Cambria" w:cs="Calibri"/>
          <w:i/>
          <w:iCs/>
          <w:color w:val="000000"/>
          <w:vertAlign w:val="superscript"/>
        </w:rPr>
        <w:t>1</w:t>
      </w:r>
      <w:r w:rsidRPr="002C5E85">
        <w:rPr>
          <w:rFonts w:ascii="Cambria" w:eastAsia="Times New Roman" w:hAnsi="Cambria" w:cs="Calibri"/>
          <w:i/>
          <w:iCs/>
          <w:color w:val="000000"/>
        </w:rPr>
        <w:t> Washington State University, Pullman, WA, United States,</w:t>
      </w:r>
      <w:r w:rsidRPr="002C5E85">
        <w:rPr>
          <w:rFonts w:ascii="Cambria" w:eastAsia="Times New Roman" w:hAnsi="Cambria" w:cs="Times New Roman"/>
          <w:i/>
          <w:iCs/>
          <w:color w:val="FFFFFF"/>
          <w:sz w:val="28"/>
          <w:szCs w:val="28"/>
        </w:rPr>
        <w:br/>
      </w:r>
      <w:r w:rsidRPr="002C5E85">
        <w:rPr>
          <w:rFonts w:ascii="Cambria" w:eastAsia="Times New Roman" w:hAnsi="Cambria" w:cs="Calibri"/>
          <w:i/>
          <w:iCs/>
          <w:color w:val="000000"/>
          <w:vertAlign w:val="superscript"/>
        </w:rPr>
        <w:t>2</w:t>
      </w:r>
      <w:r w:rsidRPr="002C5E85">
        <w:rPr>
          <w:rFonts w:ascii="Cambria" w:eastAsia="Times New Roman" w:hAnsi="Cambria" w:cs="Calibri"/>
          <w:i/>
          <w:iCs/>
          <w:color w:val="000000"/>
        </w:rPr>
        <w:t> NCAR, National Center for Atmospheric Research, Boulder, CO, United States,</w:t>
      </w:r>
    </w:p>
    <w:p w14:paraId="73107D19" w14:textId="77777777" w:rsidR="000C2C03" w:rsidRDefault="000C2C03" w:rsidP="002C5E85">
      <w:pPr>
        <w:jc w:val="both"/>
        <w:rPr>
          <w:rFonts w:ascii="Cambria" w:eastAsia="Times New Roman" w:hAnsi="Cambria" w:cstheme="minorHAnsi"/>
          <w:i/>
          <w:iCs/>
          <w:lang w:val="en"/>
        </w:rPr>
      </w:pPr>
    </w:p>
    <w:p w14:paraId="7E58CB59" w14:textId="09BEAD71" w:rsidR="00376A08" w:rsidRPr="00376A08" w:rsidRDefault="00376A08" w:rsidP="000C2C03">
      <w:pPr>
        <w:jc w:val="both"/>
        <w:rPr>
          <w:rFonts w:ascii="Cambria" w:eastAsia="Times New Roman" w:hAnsi="Cambria" w:cstheme="minorHAnsi"/>
          <w:i/>
          <w:iCs/>
          <w:lang w:val="en"/>
        </w:rPr>
      </w:pPr>
      <w:r w:rsidRPr="00376A08">
        <w:rPr>
          <w:rFonts w:ascii="Cambria" w:eastAsia="Times New Roman" w:hAnsi="Cambria" w:cstheme="minorHAnsi"/>
          <w:i/>
          <w:iCs/>
          <w:lang w:val="en"/>
        </w:rPr>
        <w:t xml:space="preserve">Stratospheric circulations are a critical part of the Arctic ozone cycle. Sudden stratospheric warming events (SSWs) are caused by the strongest alteration of stratospheric dynamics. During SSWs processes trace gases are highly variable over high latitudes. It is critical to have a clear understanding of Modern-Era Retrospective analysis for Research and Applications, Version 2 (MERRA-2) ozone performance during these periods. Using the unique density of observations around the Greenland sector of the Arctic, a comprehensive comparison of high latitude observations with MERRA-2 ozone dataset during the 6 major SSWs from 2004 to 2020 is reported. In conclusion, MERRA-2 captured the high variability of ozone fluctuations during SSWs over high latitudes. MERRA-2 shows good agreement with </w:t>
      </w:r>
      <w:proofErr w:type="spellStart"/>
      <w:r w:rsidRPr="00376A08">
        <w:rPr>
          <w:rFonts w:ascii="Cambria" w:eastAsia="Times New Roman" w:hAnsi="Cambria" w:cstheme="minorHAnsi"/>
          <w:i/>
          <w:iCs/>
          <w:lang w:val="en"/>
        </w:rPr>
        <w:t>ozonesondes</w:t>
      </w:r>
      <w:proofErr w:type="spellEnd"/>
      <w:r w:rsidRPr="00376A08">
        <w:rPr>
          <w:rFonts w:ascii="Cambria" w:eastAsia="Times New Roman" w:hAnsi="Cambria" w:cstheme="minorHAnsi"/>
          <w:i/>
          <w:iCs/>
          <w:lang w:val="en"/>
        </w:rPr>
        <w:t xml:space="preserve"> and solar Fourier transform infrared (FTIR) interferometer observations in stratospheric layers with a mean </w:t>
      </w:r>
      <w:r w:rsidRPr="00376A08">
        <w:rPr>
          <w:rFonts w:ascii="Cambria" w:eastAsia="Times New Roman" w:hAnsi="Cambria" w:cstheme="minorHAnsi"/>
          <w:i/>
          <w:iCs/>
          <w:lang w:val="en"/>
        </w:rPr>
        <w:lastRenderedPageBreak/>
        <w:t>difference ratio of 3% (±7%). However, higher uncertainties are observed in the lower stratosphere and troposphere where the standard deviation of difference ratio is around 20%.</w:t>
      </w:r>
    </w:p>
    <w:p w14:paraId="3871BA5A" w14:textId="77777777" w:rsidR="008013F1" w:rsidRDefault="008013F1" w:rsidP="0064485C">
      <w:pPr>
        <w:rPr>
          <w:rFonts w:ascii="Cambria" w:hAnsi="Cambria" w:cs="Calibri"/>
          <w:lang w:val="en"/>
        </w:rPr>
      </w:pPr>
    </w:p>
    <w:p w14:paraId="682DD74C" w14:textId="77777777" w:rsidR="008013F1" w:rsidRDefault="008013F1" w:rsidP="0064485C">
      <w:pPr>
        <w:rPr>
          <w:rFonts w:ascii="Cambria" w:hAnsi="Cambria" w:cs="Calibri"/>
          <w:lang w:val="en"/>
        </w:rPr>
      </w:pPr>
    </w:p>
    <w:p w14:paraId="2E5CAADC" w14:textId="7E06DBDE" w:rsidR="0064485C" w:rsidRPr="008013F1" w:rsidRDefault="0064485C" w:rsidP="0064485C">
      <w:pPr>
        <w:rPr>
          <w:rFonts w:ascii="Cambria" w:hAnsi="Cambria" w:cs="Calibri"/>
          <w:lang w:val="en"/>
        </w:rPr>
      </w:pPr>
      <w:r w:rsidRPr="000C2C03">
        <w:rPr>
          <w:rFonts w:ascii="Cambria" w:hAnsi="Cambria" w:cs="Arial"/>
          <w:b/>
          <w:bCs/>
          <w:sz w:val="28"/>
          <w:szCs w:val="28"/>
        </w:rPr>
        <w:t>Atmospheric ammonia in urban and remote regions</w:t>
      </w:r>
    </w:p>
    <w:p w14:paraId="578FDD15" w14:textId="77777777" w:rsidR="002C5E85" w:rsidRDefault="002C5E85" w:rsidP="008013F1">
      <w:pPr>
        <w:rPr>
          <w:rFonts w:ascii="Cambria" w:eastAsia="Times New Roman" w:hAnsi="Cambria" w:cs="Arial"/>
          <w:color w:val="2B2B2B"/>
          <w:lang w:eastAsia="es-MX"/>
        </w:rPr>
      </w:pPr>
    </w:p>
    <w:p w14:paraId="34138706" w14:textId="509DFA15" w:rsidR="0064485C" w:rsidRPr="000C2C03" w:rsidRDefault="0064485C" w:rsidP="008013F1">
      <w:pPr>
        <w:rPr>
          <w:rFonts w:ascii="Cambria" w:hAnsi="Cambria" w:cs="Arial"/>
          <w:lang w:val="es-MX"/>
        </w:rPr>
      </w:pPr>
      <w:r w:rsidRPr="000C2C03">
        <w:rPr>
          <w:rFonts w:ascii="Cambria" w:eastAsia="Times New Roman" w:hAnsi="Cambria" w:cs="Arial"/>
          <w:color w:val="2B2B2B"/>
          <w:lang w:eastAsia="es-MX"/>
        </w:rPr>
        <w:t>Beatriz Herrera</w:t>
      </w:r>
      <w:r w:rsidRPr="000C2C03">
        <w:rPr>
          <w:rFonts w:ascii="Cambria" w:eastAsia="Times New Roman" w:hAnsi="Cambria" w:cs="Arial"/>
          <w:color w:val="2B2B2B"/>
          <w:vertAlign w:val="superscript"/>
          <w:lang w:eastAsia="es-MX"/>
        </w:rPr>
        <w:t>1,2</w:t>
      </w:r>
      <w:r w:rsidRPr="000C2C03">
        <w:rPr>
          <w:rFonts w:ascii="Cambria" w:eastAsia="Times New Roman" w:hAnsi="Cambria" w:cs="Arial"/>
          <w:color w:val="2B2B2B"/>
          <w:lang w:eastAsia="es-MX"/>
        </w:rPr>
        <w:t>, Kimberly Strong</w:t>
      </w:r>
      <w:r w:rsidRPr="000C2C03">
        <w:rPr>
          <w:rFonts w:ascii="Cambria" w:eastAsia="Times New Roman" w:hAnsi="Cambria" w:cs="Arial"/>
          <w:color w:val="2B2B2B"/>
          <w:vertAlign w:val="superscript"/>
          <w:lang w:eastAsia="es-MX"/>
        </w:rPr>
        <w:t>2</w:t>
      </w:r>
      <w:r w:rsidRPr="000C2C03">
        <w:rPr>
          <w:rFonts w:ascii="Cambria" w:hAnsi="Cambria" w:cs="Arial"/>
          <w:lang w:val="es-MX"/>
        </w:rPr>
        <w:t xml:space="preserve"> </w:t>
      </w:r>
    </w:p>
    <w:p w14:paraId="288FB926" w14:textId="77777777" w:rsidR="002C5E85" w:rsidRDefault="002C5E85" w:rsidP="008013F1">
      <w:pPr>
        <w:textAlignment w:val="baseline"/>
        <w:rPr>
          <w:rFonts w:ascii="Cambria" w:eastAsia="Times New Roman" w:hAnsi="Cambria" w:cs="Arial"/>
          <w:i/>
          <w:color w:val="2B2B2B"/>
          <w:vertAlign w:val="superscript"/>
          <w:lang w:eastAsia="es-MX"/>
        </w:rPr>
      </w:pPr>
    </w:p>
    <w:p w14:paraId="6C2FC77F" w14:textId="45214638" w:rsidR="0064485C" w:rsidRPr="000C2C03" w:rsidRDefault="0064485C" w:rsidP="008013F1">
      <w:pPr>
        <w:textAlignment w:val="baseline"/>
        <w:rPr>
          <w:rFonts w:ascii="Cambria" w:eastAsia="Times New Roman" w:hAnsi="Cambria" w:cs="Arial"/>
          <w:i/>
          <w:color w:val="2B2B2B"/>
          <w:lang w:eastAsia="es-MX"/>
        </w:rPr>
      </w:pPr>
      <w:r w:rsidRPr="000C2C03">
        <w:rPr>
          <w:rFonts w:ascii="Cambria" w:eastAsia="Times New Roman" w:hAnsi="Cambria" w:cs="Arial"/>
          <w:i/>
          <w:color w:val="2B2B2B"/>
          <w:vertAlign w:val="superscript"/>
          <w:lang w:eastAsia="es-MX"/>
        </w:rPr>
        <w:t>1</w:t>
      </w:r>
      <w:r w:rsidRPr="000C2C03">
        <w:rPr>
          <w:rFonts w:ascii="Cambria" w:eastAsia="Times New Roman" w:hAnsi="Cambria" w:cs="Arial"/>
          <w:i/>
          <w:color w:val="2B2B2B"/>
          <w:lang w:eastAsia="es-MX"/>
        </w:rPr>
        <w:t xml:space="preserve"> Department of Physical and Environmental Sciences, University of Toronto, Toronto, Canada</w:t>
      </w:r>
    </w:p>
    <w:p w14:paraId="00053692" w14:textId="77777777" w:rsidR="0064485C" w:rsidRPr="000C2C03" w:rsidRDefault="0064485C" w:rsidP="008013F1">
      <w:pPr>
        <w:textAlignment w:val="baseline"/>
        <w:rPr>
          <w:rFonts w:ascii="Cambria" w:eastAsia="Times New Roman" w:hAnsi="Cambria" w:cs="Arial"/>
          <w:i/>
          <w:color w:val="2B2B2B"/>
          <w:lang w:eastAsia="es-MX"/>
        </w:rPr>
      </w:pPr>
      <w:r w:rsidRPr="000C2C03">
        <w:rPr>
          <w:rFonts w:ascii="Cambria" w:eastAsia="Times New Roman" w:hAnsi="Cambria" w:cs="Arial"/>
          <w:i/>
          <w:color w:val="2B2B2B"/>
          <w:vertAlign w:val="superscript"/>
          <w:lang w:eastAsia="es-MX"/>
        </w:rPr>
        <w:t>2</w:t>
      </w:r>
      <w:r w:rsidRPr="000C2C03">
        <w:rPr>
          <w:rFonts w:ascii="Cambria" w:eastAsia="Times New Roman" w:hAnsi="Cambria" w:cs="Arial"/>
          <w:i/>
          <w:color w:val="2B2B2B"/>
          <w:lang w:eastAsia="es-MX"/>
        </w:rPr>
        <w:t xml:space="preserve"> Department of Physics, University of Toronto, Toronto, Canada</w:t>
      </w:r>
    </w:p>
    <w:p w14:paraId="630B3403" w14:textId="77777777" w:rsidR="0064485C" w:rsidRPr="000C2C03" w:rsidRDefault="0064485C" w:rsidP="0064485C">
      <w:pPr>
        <w:spacing w:line="360" w:lineRule="atLeast"/>
        <w:textAlignment w:val="baseline"/>
        <w:rPr>
          <w:rFonts w:ascii="Cambria" w:eastAsia="Times New Roman" w:hAnsi="Cambria" w:cs="Arial"/>
          <w:i/>
          <w:color w:val="2B2B2B"/>
          <w:lang w:eastAsia="es-MX"/>
        </w:rPr>
      </w:pPr>
    </w:p>
    <w:p w14:paraId="3FD7410A" w14:textId="77777777" w:rsidR="0064485C" w:rsidRPr="000C2C03" w:rsidRDefault="0064485C" w:rsidP="0064485C">
      <w:pPr>
        <w:jc w:val="both"/>
        <w:rPr>
          <w:rFonts w:ascii="Cambria" w:hAnsi="Cambria" w:cs="Arial"/>
          <w:i/>
          <w:iCs/>
        </w:rPr>
      </w:pPr>
      <w:r w:rsidRPr="000C2C03">
        <w:rPr>
          <w:rFonts w:ascii="Cambria" w:hAnsi="Cambria" w:cs="Arial"/>
          <w:i/>
          <w:iCs/>
        </w:rPr>
        <w:t>The most abundant alkaline compound in the atmosphere is ammonia (</w:t>
      </w:r>
      <w:r w:rsidRPr="000C2C03">
        <w:rPr>
          <w:rFonts w:ascii="Cambria" w:eastAsia="Times New Roman" w:hAnsi="Cambria" w:cs="Arial"/>
          <w:i/>
          <w:iCs/>
          <w:color w:val="2B2B2B"/>
          <w:lang w:eastAsia="es-MX"/>
        </w:rPr>
        <w:t>NH</w:t>
      </w:r>
      <w:r w:rsidRPr="000C2C03">
        <w:rPr>
          <w:rFonts w:ascii="Cambria" w:eastAsia="Times New Roman" w:hAnsi="Cambria" w:cs="Arial"/>
          <w:i/>
          <w:iCs/>
          <w:color w:val="2B2B2B"/>
          <w:vertAlign w:val="subscript"/>
          <w:lang w:eastAsia="es-MX"/>
        </w:rPr>
        <w:t>3</w:t>
      </w:r>
      <w:r w:rsidRPr="000C2C03">
        <w:rPr>
          <w:rFonts w:ascii="Cambria" w:hAnsi="Cambria" w:cs="Arial"/>
          <w:i/>
          <w:iCs/>
        </w:rPr>
        <w:t xml:space="preserve">). </w:t>
      </w:r>
      <w:r w:rsidRPr="000C2C03">
        <w:rPr>
          <w:rFonts w:ascii="Cambria" w:eastAsia="Times New Roman" w:hAnsi="Cambria" w:cs="Arial"/>
          <w:i/>
          <w:iCs/>
          <w:color w:val="2B2B2B"/>
          <w:lang w:eastAsia="es-MX"/>
        </w:rPr>
        <w:t>NH</w:t>
      </w:r>
      <w:r w:rsidRPr="000C2C03">
        <w:rPr>
          <w:rFonts w:ascii="Cambria" w:eastAsia="Times New Roman" w:hAnsi="Cambria" w:cs="Arial"/>
          <w:i/>
          <w:iCs/>
          <w:color w:val="2B2B2B"/>
          <w:vertAlign w:val="subscript"/>
          <w:lang w:eastAsia="es-MX"/>
        </w:rPr>
        <w:t>3</w:t>
      </w:r>
      <w:r w:rsidRPr="000C2C03">
        <w:rPr>
          <w:rFonts w:ascii="Cambria" w:hAnsi="Cambria" w:cs="Arial"/>
          <w:i/>
          <w:iCs/>
        </w:rPr>
        <w:t xml:space="preserve"> neutralizes acids and contributes to the formation of aerosols and particulate matter, with potential consequences to the environment, human health, and radiative forcing.</w:t>
      </w:r>
      <w:r w:rsidRPr="000C2C03">
        <w:rPr>
          <w:rFonts w:ascii="Cambria" w:eastAsia="Times New Roman" w:hAnsi="Cambria" w:cs="Arial"/>
          <w:i/>
          <w:iCs/>
          <w:color w:val="2B2B2B"/>
          <w:lang w:eastAsia="es-MX"/>
        </w:rPr>
        <w:t xml:space="preserve"> NH</w:t>
      </w:r>
      <w:r w:rsidRPr="000C2C03">
        <w:rPr>
          <w:rFonts w:ascii="Cambria" w:eastAsia="Times New Roman" w:hAnsi="Cambria" w:cs="Arial"/>
          <w:i/>
          <w:iCs/>
          <w:color w:val="2B2B2B"/>
          <w:vertAlign w:val="subscript"/>
          <w:lang w:eastAsia="es-MX"/>
        </w:rPr>
        <w:t xml:space="preserve">3 </w:t>
      </w:r>
      <w:r w:rsidRPr="000C2C03">
        <w:rPr>
          <w:rFonts w:ascii="Cambria" w:hAnsi="Cambria" w:cs="Arial"/>
          <w:i/>
          <w:iCs/>
        </w:rPr>
        <w:t>is primarily emitted by agricultural sources; however, it is also present in urban and remote environments.</w:t>
      </w:r>
      <w:r w:rsidRPr="000C2C03">
        <w:rPr>
          <w:rFonts w:ascii="Cambria" w:hAnsi="Cambria" w:cs="Arial"/>
          <w:i/>
          <w:iCs/>
          <w:color w:val="000000"/>
          <w:lang w:eastAsia="en-CA"/>
        </w:rPr>
        <w:t xml:space="preserve"> NH</w:t>
      </w:r>
      <w:r w:rsidRPr="000C2C03">
        <w:rPr>
          <w:rFonts w:ascii="Cambria" w:hAnsi="Cambria" w:cs="Arial"/>
          <w:i/>
          <w:iCs/>
          <w:color w:val="000000"/>
          <w:vertAlign w:val="subscript"/>
          <w:lang w:eastAsia="en-CA"/>
        </w:rPr>
        <w:t>3</w:t>
      </w:r>
      <w:r w:rsidRPr="000C2C03">
        <w:rPr>
          <w:rFonts w:ascii="Cambria" w:hAnsi="Cambria" w:cs="Arial"/>
          <w:i/>
          <w:iCs/>
        </w:rPr>
        <w:t xml:space="preserve"> emissions and depositions strongly depend on environmental conditions such as temperature and moisture. </w:t>
      </w:r>
      <w:r w:rsidRPr="000C2C03">
        <w:rPr>
          <w:rFonts w:ascii="Cambria" w:hAnsi="Cambria" w:cs="Arial"/>
          <w:i/>
          <w:iCs/>
          <w:color w:val="000000"/>
          <w:lang w:eastAsia="en-CA"/>
        </w:rPr>
        <w:t>NH</w:t>
      </w:r>
      <w:r w:rsidRPr="000C2C03">
        <w:rPr>
          <w:rFonts w:ascii="Cambria" w:hAnsi="Cambria" w:cs="Arial"/>
          <w:i/>
          <w:iCs/>
          <w:color w:val="000000"/>
          <w:vertAlign w:val="subscript"/>
          <w:lang w:eastAsia="en-CA"/>
        </w:rPr>
        <w:t>3</w:t>
      </w:r>
      <w:r w:rsidRPr="000C2C03">
        <w:rPr>
          <w:rFonts w:ascii="Cambria" w:hAnsi="Cambria" w:cs="Arial"/>
          <w:i/>
          <w:iCs/>
        </w:rPr>
        <w:t xml:space="preserve"> has a short lifetime on the order of hours to a few days and exhibits a strong temporal and spatial variability. This research investigates atmospheric </w:t>
      </w:r>
      <w:r w:rsidRPr="000C2C03">
        <w:rPr>
          <w:rFonts w:ascii="Cambria" w:hAnsi="Cambria" w:cs="Arial"/>
          <w:i/>
          <w:iCs/>
          <w:color w:val="000000"/>
          <w:lang w:eastAsia="en-CA"/>
        </w:rPr>
        <w:t>NH</w:t>
      </w:r>
      <w:r w:rsidRPr="000C2C03">
        <w:rPr>
          <w:rFonts w:ascii="Cambria" w:hAnsi="Cambria" w:cs="Arial"/>
          <w:i/>
          <w:iCs/>
          <w:color w:val="000000"/>
          <w:vertAlign w:val="subscript"/>
          <w:lang w:eastAsia="en-CA"/>
        </w:rPr>
        <w:t>3</w:t>
      </w:r>
      <w:r w:rsidRPr="000C2C03">
        <w:rPr>
          <w:rFonts w:ascii="Cambria" w:hAnsi="Cambria" w:cs="Arial"/>
          <w:i/>
          <w:iCs/>
        </w:rPr>
        <w:t xml:space="preserve"> in urban and remote environments, including the Arctic, using a combination of ground-based FTIR (Fourier Transform InfraRed) measurements, satellite data, and atmospheric models. I will discuss the main research objectives and the future work towards using FTIR-</w:t>
      </w:r>
      <w:r w:rsidRPr="000C2C03">
        <w:rPr>
          <w:rFonts w:ascii="Cambria" w:hAnsi="Cambria" w:cs="Arial"/>
          <w:i/>
          <w:iCs/>
          <w:color w:val="000000"/>
          <w:lang w:eastAsia="en-CA"/>
        </w:rPr>
        <w:t>NH</w:t>
      </w:r>
      <w:r w:rsidRPr="000C2C03">
        <w:rPr>
          <w:rFonts w:ascii="Cambria" w:hAnsi="Cambria" w:cs="Arial"/>
          <w:i/>
          <w:iCs/>
          <w:color w:val="000000"/>
          <w:vertAlign w:val="subscript"/>
          <w:lang w:eastAsia="en-CA"/>
        </w:rPr>
        <w:t>3</w:t>
      </w:r>
      <w:r w:rsidRPr="000C2C03">
        <w:rPr>
          <w:rFonts w:ascii="Cambria" w:hAnsi="Cambria" w:cs="Arial"/>
          <w:i/>
          <w:iCs/>
        </w:rPr>
        <w:t xml:space="preserve"> retrievals to examine NH</w:t>
      </w:r>
      <w:r w:rsidRPr="000C2C03">
        <w:rPr>
          <w:rFonts w:ascii="Cambria" w:hAnsi="Cambria" w:cs="Arial"/>
          <w:i/>
          <w:iCs/>
          <w:color w:val="000000"/>
          <w:vertAlign w:val="subscript"/>
          <w:lang w:eastAsia="en-CA"/>
        </w:rPr>
        <w:t>3</w:t>
      </w:r>
      <w:r w:rsidRPr="000C2C03">
        <w:rPr>
          <w:rFonts w:ascii="Cambria" w:hAnsi="Cambria" w:cs="Arial"/>
          <w:i/>
          <w:iCs/>
        </w:rPr>
        <w:t xml:space="preserve"> variability and trends at various NDACC – IRWG urban and remote sites distributed worldwide.</w:t>
      </w:r>
    </w:p>
    <w:p w14:paraId="563AF1D7" w14:textId="77777777" w:rsidR="00376A08" w:rsidRPr="000C2C03" w:rsidRDefault="00376A08" w:rsidP="00415F33">
      <w:pPr>
        <w:jc w:val="both"/>
        <w:rPr>
          <w:rFonts w:ascii="Cambria" w:hAnsi="Cambria" w:cs="Calibri"/>
        </w:rPr>
      </w:pPr>
    </w:p>
    <w:p w14:paraId="1E36B613" w14:textId="30553C30" w:rsidR="00415F33" w:rsidRPr="000C2C03" w:rsidRDefault="00415F33">
      <w:pPr>
        <w:rPr>
          <w:rFonts w:ascii="Cambria" w:hAnsi="Cambria"/>
        </w:rPr>
      </w:pPr>
    </w:p>
    <w:p w14:paraId="5627E826" w14:textId="4BE51982" w:rsidR="008013F1" w:rsidRDefault="000C2C03" w:rsidP="008013F1">
      <w:pPr>
        <w:pStyle w:val="NormalWeb"/>
        <w:snapToGrid w:val="0"/>
        <w:spacing w:before="0" w:beforeAutospacing="0" w:after="0" w:afterAutospacing="0"/>
        <w:contextualSpacing/>
        <w:rPr>
          <w:rFonts w:ascii="Cambria" w:hAnsi="Cambria"/>
          <w:b/>
          <w:bCs/>
          <w:sz w:val="28"/>
          <w:szCs w:val="28"/>
        </w:rPr>
      </w:pPr>
      <w:r w:rsidRPr="000C2C03">
        <w:rPr>
          <w:rFonts w:ascii="Cambria" w:hAnsi="Cambria"/>
          <w:b/>
          <w:bCs/>
          <w:sz w:val="28"/>
          <w:szCs w:val="28"/>
        </w:rPr>
        <w:t xml:space="preserve">Determination and analysis of the time series of CFC-11 from Lauder and </w:t>
      </w:r>
      <w:proofErr w:type="spellStart"/>
      <w:r w:rsidRPr="000C2C03">
        <w:rPr>
          <w:rFonts w:ascii="Cambria" w:hAnsi="Cambria"/>
          <w:b/>
          <w:bCs/>
          <w:sz w:val="28"/>
          <w:szCs w:val="28"/>
        </w:rPr>
        <w:t>Jungfraujoch</w:t>
      </w:r>
      <w:proofErr w:type="spellEnd"/>
    </w:p>
    <w:p w14:paraId="4EEBE537" w14:textId="77777777" w:rsidR="008013F1" w:rsidRDefault="008013F1" w:rsidP="008013F1">
      <w:pPr>
        <w:pStyle w:val="NormalWeb"/>
        <w:snapToGrid w:val="0"/>
        <w:spacing w:before="0" w:beforeAutospacing="0" w:after="0" w:afterAutospacing="0"/>
        <w:contextualSpacing/>
        <w:rPr>
          <w:rFonts w:ascii="Cambria" w:hAnsi="Cambria"/>
          <w:b/>
          <w:bCs/>
          <w:sz w:val="28"/>
          <w:szCs w:val="28"/>
        </w:rPr>
      </w:pPr>
    </w:p>
    <w:p w14:paraId="660CE802" w14:textId="77777777" w:rsidR="008013F1" w:rsidRDefault="000C2C03" w:rsidP="008013F1">
      <w:pPr>
        <w:pStyle w:val="NormalWeb"/>
        <w:snapToGrid w:val="0"/>
        <w:spacing w:before="0" w:beforeAutospacing="0" w:after="0" w:afterAutospacing="0"/>
        <w:contextualSpacing/>
        <w:rPr>
          <w:rFonts w:ascii="Cambria" w:hAnsi="Cambria"/>
        </w:rPr>
      </w:pPr>
      <w:r w:rsidRPr="000C2C03">
        <w:rPr>
          <w:rFonts w:ascii="Cambria" w:hAnsi="Cambria"/>
        </w:rPr>
        <w:t>Irene Pardo Cantos</w:t>
      </w:r>
      <w:r w:rsidRPr="000C2C03">
        <w:rPr>
          <w:rFonts w:ascii="Cambria" w:hAnsi="Cambria"/>
          <w:vertAlign w:val="superscript"/>
        </w:rPr>
        <w:t>1</w:t>
      </w:r>
      <w:r w:rsidRPr="000C2C03">
        <w:rPr>
          <w:rFonts w:ascii="Cambria" w:hAnsi="Cambria"/>
        </w:rPr>
        <w:t>, Emmanuel Mahieu</w:t>
      </w:r>
      <w:r w:rsidRPr="000C2C03">
        <w:rPr>
          <w:rFonts w:ascii="Cambria" w:hAnsi="Cambria"/>
          <w:vertAlign w:val="superscript"/>
        </w:rPr>
        <w:t>1</w:t>
      </w:r>
      <w:r w:rsidRPr="000C2C03">
        <w:rPr>
          <w:rFonts w:ascii="Cambria" w:hAnsi="Cambria"/>
        </w:rPr>
        <w:t xml:space="preserve"> </w:t>
      </w:r>
    </w:p>
    <w:p w14:paraId="2867FFDD" w14:textId="77777777" w:rsidR="002C5E85" w:rsidRDefault="002C5E85" w:rsidP="008013F1">
      <w:pPr>
        <w:pStyle w:val="NormalWeb"/>
        <w:snapToGrid w:val="0"/>
        <w:spacing w:before="0" w:beforeAutospacing="0" w:after="0" w:afterAutospacing="0"/>
        <w:contextualSpacing/>
        <w:rPr>
          <w:rFonts w:ascii="Cambria" w:hAnsi="Cambria"/>
          <w:vertAlign w:val="superscript"/>
        </w:rPr>
      </w:pPr>
    </w:p>
    <w:p w14:paraId="42D0A28C" w14:textId="2CBEA260" w:rsidR="008013F1" w:rsidRPr="002C5E85" w:rsidRDefault="000C2C03" w:rsidP="008013F1">
      <w:pPr>
        <w:pStyle w:val="NormalWeb"/>
        <w:snapToGrid w:val="0"/>
        <w:spacing w:before="0" w:beforeAutospacing="0" w:after="0" w:afterAutospacing="0"/>
        <w:contextualSpacing/>
        <w:rPr>
          <w:rFonts w:ascii="Cambria" w:hAnsi="Cambria"/>
          <w:b/>
          <w:bCs/>
          <w:i/>
          <w:iCs/>
          <w:sz w:val="28"/>
          <w:szCs w:val="28"/>
        </w:rPr>
      </w:pPr>
      <w:r w:rsidRPr="002C5E85">
        <w:rPr>
          <w:rFonts w:ascii="Cambria" w:hAnsi="Cambria"/>
          <w:i/>
          <w:iCs/>
          <w:vertAlign w:val="superscript"/>
        </w:rPr>
        <w:t>1</w:t>
      </w:r>
      <w:r w:rsidRPr="002C5E85">
        <w:rPr>
          <w:rFonts w:ascii="Cambria" w:hAnsi="Cambria"/>
          <w:i/>
          <w:iCs/>
        </w:rPr>
        <w:t xml:space="preserve">Univ. of Liege </w:t>
      </w:r>
    </w:p>
    <w:p w14:paraId="70550A51" w14:textId="77777777" w:rsidR="008013F1" w:rsidRDefault="008013F1" w:rsidP="008013F1">
      <w:pPr>
        <w:pStyle w:val="NormalWeb"/>
        <w:snapToGrid w:val="0"/>
        <w:spacing w:before="0" w:beforeAutospacing="0" w:after="0" w:afterAutospacing="0"/>
        <w:contextualSpacing/>
        <w:rPr>
          <w:rFonts w:ascii="Cambria" w:hAnsi="Cambria"/>
          <w:i/>
          <w:iCs/>
        </w:rPr>
      </w:pPr>
    </w:p>
    <w:p w14:paraId="00560C8C" w14:textId="320476F9" w:rsidR="000C2C03" w:rsidRPr="008013F1" w:rsidRDefault="000C2C03" w:rsidP="00023233">
      <w:pPr>
        <w:pStyle w:val="NormalWeb"/>
        <w:snapToGrid w:val="0"/>
        <w:spacing w:before="0" w:beforeAutospacing="0" w:after="0" w:afterAutospacing="0"/>
        <w:contextualSpacing/>
        <w:jc w:val="both"/>
        <w:rPr>
          <w:rFonts w:ascii="Cambria" w:hAnsi="Cambria"/>
          <w:b/>
          <w:bCs/>
          <w:sz w:val="28"/>
          <w:szCs w:val="28"/>
        </w:rPr>
      </w:pPr>
      <w:r w:rsidRPr="000C2C03">
        <w:rPr>
          <w:rFonts w:ascii="Cambria" w:hAnsi="Cambria"/>
          <w:i/>
          <w:iCs/>
        </w:rPr>
        <w:t xml:space="preserve">The monitoring of the chlorofluorocarbons (CFCs) and their successive substitutes - the hydrochlorofluorocarbons (HCFCs) and the hydrofluorocarbons (HFCs) - is essential to track the evolution of their atmospheric concentrations and emissions in accordance with the Montreal Protocol on Substances that Deplete the Ozone Layer. In this study, we used the retrievals of ground-based high-resolution Fourier transform infrared (FTIR) solar spectra and model data (TOMCAT/SLIMCAT developed by Martyn Chipperfield) in order to </w:t>
      </w:r>
      <w:proofErr w:type="spellStart"/>
      <w:r w:rsidRPr="000C2C03">
        <w:rPr>
          <w:rFonts w:ascii="Cambria" w:hAnsi="Cambria"/>
          <w:i/>
          <w:iCs/>
        </w:rPr>
        <w:t>analyse</w:t>
      </w:r>
      <w:proofErr w:type="spellEnd"/>
      <w:r w:rsidRPr="000C2C03">
        <w:rPr>
          <w:rFonts w:ascii="Cambria" w:hAnsi="Cambria"/>
          <w:i/>
          <w:iCs/>
        </w:rPr>
        <w:t xml:space="preserve"> the CFC-11 total columns above the </w:t>
      </w:r>
      <w:proofErr w:type="spellStart"/>
      <w:r w:rsidRPr="000C2C03">
        <w:rPr>
          <w:rFonts w:ascii="Cambria" w:hAnsi="Cambria"/>
          <w:i/>
          <w:iCs/>
        </w:rPr>
        <w:t>Jungfraujoch</w:t>
      </w:r>
      <w:proofErr w:type="spellEnd"/>
      <w:r w:rsidRPr="000C2C03">
        <w:rPr>
          <w:rFonts w:ascii="Cambria" w:hAnsi="Cambria"/>
          <w:i/>
          <w:iCs/>
        </w:rPr>
        <w:t xml:space="preserve"> (46.5°N, 3580 m </w:t>
      </w:r>
      <w:proofErr w:type="spellStart"/>
      <w:r w:rsidRPr="000C2C03">
        <w:rPr>
          <w:rFonts w:ascii="Cambria" w:hAnsi="Cambria"/>
          <w:i/>
          <w:iCs/>
        </w:rPr>
        <w:t>a.s.l</w:t>
      </w:r>
      <w:proofErr w:type="spellEnd"/>
      <w:r w:rsidRPr="000C2C03">
        <w:rPr>
          <w:rFonts w:ascii="Cambria" w:hAnsi="Cambria"/>
          <w:i/>
          <w:iCs/>
        </w:rPr>
        <w:t xml:space="preserve">.) and Lauder (45°S, 370 m </w:t>
      </w:r>
      <w:proofErr w:type="spellStart"/>
      <w:r w:rsidRPr="000C2C03">
        <w:rPr>
          <w:rFonts w:ascii="Cambria" w:hAnsi="Cambria"/>
          <w:i/>
          <w:iCs/>
        </w:rPr>
        <w:t>a.s.l</w:t>
      </w:r>
      <w:proofErr w:type="spellEnd"/>
      <w:r w:rsidRPr="000C2C03">
        <w:rPr>
          <w:rFonts w:ascii="Cambria" w:hAnsi="Cambria"/>
          <w:i/>
          <w:iCs/>
        </w:rPr>
        <w:t xml:space="preserve">) stations. The </w:t>
      </w:r>
      <w:proofErr w:type="spellStart"/>
      <w:r w:rsidRPr="000C2C03">
        <w:rPr>
          <w:rFonts w:ascii="Cambria" w:hAnsi="Cambria"/>
          <w:i/>
          <w:iCs/>
        </w:rPr>
        <w:t>Jungfraujoch</w:t>
      </w:r>
      <w:proofErr w:type="spellEnd"/>
      <w:r w:rsidRPr="000C2C03">
        <w:rPr>
          <w:rFonts w:ascii="Cambria" w:hAnsi="Cambria"/>
          <w:i/>
          <w:iCs/>
        </w:rPr>
        <w:t xml:space="preserve"> time series has been scaled allowing the creation of a significant time series from June 1986 to December 2020. We </w:t>
      </w:r>
      <w:proofErr w:type="spellStart"/>
      <w:r w:rsidRPr="000C2C03">
        <w:rPr>
          <w:rFonts w:ascii="Cambria" w:hAnsi="Cambria"/>
          <w:i/>
          <w:iCs/>
        </w:rPr>
        <w:t>analysed</w:t>
      </w:r>
      <w:proofErr w:type="spellEnd"/>
      <w:r w:rsidRPr="000C2C03">
        <w:rPr>
          <w:rFonts w:ascii="Cambria" w:hAnsi="Cambria"/>
          <w:i/>
          <w:iCs/>
        </w:rPr>
        <w:t xml:space="preserve"> and compared ground-based FTIR and model data for both stations to obtain the trends for the last 20 years. A deceleration in the CFC-11 total column decrease has been observed from 2013 in both stations as reported by </w:t>
      </w:r>
      <w:proofErr w:type="spellStart"/>
      <w:r w:rsidRPr="000C2C03">
        <w:rPr>
          <w:rFonts w:ascii="Cambria" w:hAnsi="Cambria"/>
          <w:i/>
          <w:iCs/>
        </w:rPr>
        <w:t>Montzka</w:t>
      </w:r>
      <w:proofErr w:type="spellEnd"/>
      <w:r w:rsidRPr="000C2C03">
        <w:rPr>
          <w:rFonts w:ascii="Cambria" w:hAnsi="Cambria"/>
          <w:i/>
          <w:iCs/>
        </w:rPr>
        <w:t xml:space="preserve"> et al., 2018 and Rigby et al., 2019. Lauder time series however shows an acceleration in the decrease over the period between 2008 and 2012. Currently, we are (in collaboration </w:t>
      </w:r>
      <w:r w:rsidRPr="000C2C03">
        <w:rPr>
          <w:rFonts w:ascii="Cambria" w:hAnsi="Cambria"/>
          <w:i/>
          <w:iCs/>
        </w:rPr>
        <w:lastRenderedPageBreak/>
        <w:t xml:space="preserve">with Dan </w:t>
      </w:r>
      <w:proofErr w:type="spellStart"/>
      <w:r w:rsidRPr="000C2C03">
        <w:rPr>
          <w:rFonts w:ascii="Cambria" w:hAnsi="Cambria"/>
          <w:i/>
          <w:iCs/>
        </w:rPr>
        <w:t>Smale</w:t>
      </w:r>
      <w:proofErr w:type="spellEnd"/>
      <w:r w:rsidRPr="000C2C03">
        <w:rPr>
          <w:rFonts w:ascii="Cambria" w:hAnsi="Cambria"/>
          <w:i/>
          <w:iCs/>
        </w:rPr>
        <w:t xml:space="preserve">) therefore studying the possible causes of this </w:t>
      </w:r>
      <w:proofErr w:type="spellStart"/>
      <w:r w:rsidRPr="000C2C03">
        <w:rPr>
          <w:rFonts w:ascii="Cambria" w:hAnsi="Cambria"/>
          <w:i/>
          <w:iCs/>
        </w:rPr>
        <w:t>behaviour</w:t>
      </w:r>
      <w:proofErr w:type="spellEnd"/>
      <w:r w:rsidRPr="000C2C03">
        <w:rPr>
          <w:rFonts w:ascii="Cambria" w:hAnsi="Cambria"/>
          <w:i/>
          <w:iCs/>
        </w:rPr>
        <w:t xml:space="preserve"> since the drop is mainly observed on the tropospheric column. </w:t>
      </w:r>
    </w:p>
    <w:p w14:paraId="50F2C777" w14:textId="5BF3A9F5" w:rsidR="000C2C03" w:rsidRDefault="000C2C03">
      <w:pPr>
        <w:rPr>
          <w:rFonts w:ascii="Cambria" w:hAnsi="Cambria"/>
        </w:rPr>
      </w:pPr>
    </w:p>
    <w:p w14:paraId="5D001D64" w14:textId="6BDA0928" w:rsidR="00DD7330" w:rsidRDefault="00DD7330">
      <w:pPr>
        <w:rPr>
          <w:rFonts w:ascii="Cambria" w:hAnsi="Cambria"/>
        </w:rPr>
      </w:pPr>
    </w:p>
    <w:p w14:paraId="269E3F17" w14:textId="1FE71D10" w:rsidR="00DD7330" w:rsidRDefault="00DD7330">
      <w:pPr>
        <w:rPr>
          <w:rFonts w:ascii="Cambria" w:hAnsi="Cambria"/>
        </w:rPr>
      </w:pPr>
    </w:p>
    <w:p w14:paraId="3092B9FB" w14:textId="77777777" w:rsidR="00DD7330" w:rsidRPr="00DD7330" w:rsidRDefault="00DD7330" w:rsidP="00DD7330">
      <w:pPr>
        <w:rPr>
          <w:rFonts w:ascii="Cambria" w:hAnsi="Cambria"/>
        </w:rPr>
      </w:pPr>
    </w:p>
    <w:p w14:paraId="77734CBC" w14:textId="2D084379" w:rsidR="00DD7330" w:rsidRPr="00DD7330" w:rsidRDefault="00DD7330" w:rsidP="00DD7330">
      <w:pPr>
        <w:rPr>
          <w:rFonts w:ascii="Cambria" w:hAnsi="Cambria"/>
          <w:b/>
          <w:bCs/>
          <w:sz w:val="28"/>
          <w:szCs w:val="28"/>
        </w:rPr>
      </w:pPr>
      <w:r w:rsidRPr="00DD7330">
        <w:rPr>
          <w:rFonts w:ascii="Cambria" w:hAnsi="Cambria"/>
          <w:b/>
          <w:bCs/>
          <w:sz w:val="28"/>
          <w:szCs w:val="28"/>
        </w:rPr>
        <w:t xml:space="preserve">Overview of the Long-term Analysis of Toronto-Area Atmospheric Composition </w:t>
      </w:r>
    </w:p>
    <w:p w14:paraId="263E2092" w14:textId="77777777" w:rsidR="00DD7330" w:rsidRDefault="00DD7330" w:rsidP="00DD7330">
      <w:pPr>
        <w:rPr>
          <w:rFonts w:ascii="Cambria" w:hAnsi="Cambria"/>
        </w:rPr>
      </w:pPr>
    </w:p>
    <w:p w14:paraId="38744A3F" w14:textId="6EB83CFA" w:rsidR="00DD7330" w:rsidRPr="00DD7330" w:rsidRDefault="00DD7330" w:rsidP="00DD7330">
      <w:pPr>
        <w:rPr>
          <w:rFonts w:ascii="Cambria" w:eastAsia="Times New Roman" w:hAnsi="Cambria" w:cs="Times New Roman"/>
        </w:rPr>
      </w:pPr>
      <w:r w:rsidRPr="00DD7330">
        <w:rPr>
          <w:rFonts w:ascii="Cambria" w:eastAsia="Times New Roman" w:hAnsi="Cambria" w:cs="Times New Roman"/>
          <w:color w:val="000000"/>
        </w:rPr>
        <w:t xml:space="preserve">T S. Yamanouchi, K. Strong, L. Clarisse, C. </w:t>
      </w:r>
      <w:proofErr w:type="spellStart"/>
      <w:r w:rsidRPr="00DD7330">
        <w:rPr>
          <w:rFonts w:ascii="Cambria" w:eastAsia="Times New Roman" w:hAnsi="Cambria" w:cs="Times New Roman"/>
          <w:color w:val="000000"/>
        </w:rPr>
        <w:t>Clerbaux</w:t>
      </w:r>
      <w:proofErr w:type="spellEnd"/>
      <w:r w:rsidRPr="00DD7330">
        <w:rPr>
          <w:rFonts w:ascii="Cambria" w:eastAsia="Times New Roman" w:hAnsi="Cambria" w:cs="Times New Roman"/>
          <w:color w:val="000000"/>
        </w:rPr>
        <w:t xml:space="preserve">, P.-F. </w:t>
      </w:r>
      <w:proofErr w:type="spellStart"/>
      <w:r w:rsidRPr="00DD7330">
        <w:rPr>
          <w:rFonts w:ascii="Cambria" w:eastAsia="Times New Roman" w:hAnsi="Cambria" w:cs="Times New Roman"/>
          <w:color w:val="000000"/>
        </w:rPr>
        <w:t>Coheur</w:t>
      </w:r>
      <w:proofErr w:type="spellEnd"/>
      <w:r w:rsidRPr="00DD7330">
        <w:rPr>
          <w:rFonts w:ascii="Cambria" w:eastAsia="Times New Roman" w:hAnsi="Cambria" w:cs="Times New Roman"/>
          <w:color w:val="000000"/>
        </w:rPr>
        <w:t xml:space="preserve">, S. Conway, D.B.A. Jones, E. </w:t>
      </w:r>
      <w:proofErr w:type="spellStart"/>
      <w:r w:rsidRPr="00DD7330">
        <w:rPr>
          <w:rFonts w:ascii="Cambria" w:eastAsia="Times New Roman" w:hAnsi="Cambria" w:cs="Times New Roman"/>
          <w:color w:val="000000"/>
        </w:rPr>
        <w:t>Lutsch</w:t>
      </w:r>
      <w:proofErr w:type="spellEnd"/>
      <w:r w:rsidRPr="00DD7330">
        <w:rPr>
          <w:rFonts w:ascii="Cambria" w:eastAsia="Times New Roman" w:hAnsi="Cambria" w:cs="Times New Roman"/>
          <w:color w:val="000000"/>
        </w:rPr>
        <w:t>, O. Colebatch, S. Roche, and M. Van Damme</w:t>
      </w:r>
    </w:p>
    <w:p w14:paraId="221730CF" w14:textId="77777777" w:rsidR="00DD7330" w:rsidRPr="00DD7330" w:rsidRDefault="00DD7330" w:rsidP="00DD7330">
      <w:pPr>
        <w:rPr>
          <w:rFonts w:ascii="Cambria" w:hAnsi="Cambria"/>
        </w:rPr>
      </w:pPr>
    </w:p>
    <w:p w14:paraId="32B582DF" w14:textId="77777777" w:rsidR="00DD7330" w:rsidRPr="00DD7330" w:rsidRDefault="00DD7330" w:rsidP="00DD7330">
      <w:pPr>
        <w:jc w:val="both"/>
        <w:rPr>
          <w:rFonts w:ascii="Cambria" w:hAnsi="Cambria"/>
          <w:i/>
          <w:iCs/>
        </w:rPr>
      </w:pPr>
      <w:r w:rsidRPr="00DD7330">
        <w:rPr>
          <w:rFonts w:ascii="Cambria" w:hAnsi="Cambria"/>
          <w:i/>
          <w:iCs/>
        </w:rPr>
        <w:t>19-year time series of total columns of C2H2, C2H6, CH4, CH3OH, CO, H2CO, HCl, HCN, HCOOH, HF, HNO3, N2O, NH3, and O3, measured using Fourier transform infrared (FTIR) spectroscopy from 2002 to 2019, were analyzed to study Toronto-area atmospheric composition. In particular, three scientific objectives were addressed in this study: to quantify trends in the time series of trace gas concentrations, to determine how emissions from biomass burning events affect air quality over Toronto and whether observations in Toronto can be used to quantify wildfire emissions, and to examine the spatial representativeness and temporal variability of the FTIR NH3 columns over Toronto.</w:t>
      </w:r>
    </w:p>
    <w:p w14:paraId="262CFE6A" w14:textId="77777777" w:rsidR="00DD7330" w:rsidRPr="00DD7330" w:rsidRDefault="00DD7330" w:rsidP="00DD7330">
      <w:pPr>
        <w:jc w:val="both"/>
        <w:rPr>
          <w:rFonts w:ascii="Cambria" w:hAnsi="Cambria"/>
          <w:i/>
          <w:iCs/>
        </w:rPr>
      </w:pPr>
      <w:r w:rsidRPr="00DD7330">
        <w:rPr>
          <w:rFonts w:ascii="Cambria" w:hAnsi="Cambria"/>
          <w:i/>
          <w:iCs/>
        </w:rPr>
        <w:t>Trends and enhancement events were determined by fitting trended Fourier series to the total columns, and bootstrapping was used to identify the statistical significance. Trends from 2002 to 2019 were examined, and the GEOS-Chem chemical transport model was used to identify major sources of CO and CH4 over Toronto, which were CH4 oxidation and wetland emissions, respectively.</w:t>
      </w:r>
    </w:p>
    <w:p w14:paraId="6A8E2A89" w14:textId="77777777" w:rsidR="00DD7330" w:rsidRPr="00DD7330" w:rsidRDefault="00DD7330" w:rsidP="00DD7330">
      <w:pPr>
        <w:jc w:val="both"/>
        <w:rPr>
          <w:rFonts w:ascii="Cambria" w:hAnsi="Cambria"/>
          <w:i/>
          <w:iCs/>
        </w:rPr>
      </w:pPr>
      <w:r w:rsidRPr="00DD7330">
        <w:rPr>
          <w:rFonts w:ascii="Cambria" w:hAnsi="Cambria"/>
          <w:i/>
          <w:iCs/>
        </w:rPr>
        <w:t>Transport of wildfire plumes over the site results in enhanced columns of biomass burning species. Several simultaneous enhancements of CO, HCN, and C2H6 were observed, and the measured columns were used to derive emission ratios and emission factors for HCN and C2H6 for fire events in 2012, 2015, and 2017. For the 2015 and 2017 events, simultaneous enhancements of HCOOH and CH3OH were observed, and their emission ratios and emission factors were also examined.</w:t>
      </w:r>
    </w:p>
    <w:p w14:paraId="657E21F4" w14:textId="77777777" w:rsidR="00DD7330" w:rsidRPr="00DD7330" w:rsidRDefault="00DD7330" w:rsidP="00DD7330">
      <w:pPr>
        <w:jc w:val="both"/>
        <w:rPr>
          <w:rFonts w:ascii="Cambria" w:hAnsi="Cambria"/>
          <w:i/>
          <w:iCs/>
        </w:rPr>
      </w:pPr>
      <w:r w:rsidRPr="00DD7330">
        <w:rPr>
          <w:rFonts w:ascii="Cambria" w:hAnsi="Cambria"/>
          <w:i/>
          <w:iCs/>
        </w:rPr>
        <w:t>Atmospheric NH3 is a pollutant, and a major source of fine particulate matter. In this study, three NH3 datasets were used: TAO FTIR total columns, three years of surface in situ measurements, and ten years of total column measurements from the Infrared Atmospheric Sounding Interferometer (IASI). The datasets were used to quantify NH3 temporal variability over Toronto, Canada. All three time series showed positive trends in NH3 over Toronto: 3.56 ± 0.85 %/year from 2002 to 2019 in the FTIR columns, 8.88 ± 5.08 %/year from 2013 to 2017 in the surface in situ data, and 8.38 ± 1.54 %/year from 2008 to 2018 in the IASI columns. The multiscale datasets were also compared to assess the representativeness of the FTIR measurements.</w:t>
      </w:r>
    </w:p>
    <w:p w14:paraId="0052C223" w14:textId="3D751BCE" w:rsidR="00DD7330" w:rsidRDefault="00DD7330">
      <w:pPr>
        <w:rPr>
          <w:rFonts w:ascii="Cambria" w:hAnsi="Cambria"/>
        </w:rPr>
      </w:pPr>
    </w:p>
    <w:p w14:paraId="50B870D2" w14:textId="4ECD10F7" w:rsidR="00023233" w:rsidRDefault="00023233">
      <w:pPr>
        <w:rPr>
          <w:rFonts w:ascii="Cambria" w:hAnsi="Cambria"/>
        </w:rPr>
      </w:pPr>
    </w:p>
    <w:p w14:paraId="4295D339" w14:textId="0B8DE3A0" w:rsidR="00023233" w:rsidRPr="00023233" w:rsidRDefault="00023233" w:rsidP="00023233">
      <w:pPr>
        <w:rPr>
          <w:rFonts w:ascii="Cambria" w:hAnsi="Cambria"/>
          <w:b/>
          <w:bCs/>
          <w:sz w:val="28"/>
          <w:szCs w:val="28"/>
        </w:rPr>
      </w:pPr>
      <w:r w:rsidRPr="00023233">
        <w:rPr>
          <w:rFonts w:ascii="Cambria" w:hAnsi="Cambria"/>
          <w:b/>
          <w:bCs/>
          <w:sz w:val="28"/>
          <w:szCs w:val="28"/>
        </w:rPr>
        <w:t>Quantifying the impact of the COVID-19 pandemic restrictions on CO, CO2, and CH4 in downtown Toronto using open-path Fourier transform spectroscopy</w:t>
      </w:r>
    </w:p>
    <w:p w14:paraId="08D511C5" w14:textId="5D6226D9" w:rsidR="00023233" w:rsidRPr="00023233" w:rsidRDefault="00023233" w:rsidP="00023233">
      <w:pPr>
        <w:rPr>
          <w:rFonts w:ascii="Cambria" w:hAnsi="Cambria"/>
        </w:rPr>
      </w:pPr>
      <w:r w:rsidRPr="00023233">
        <w:rPr>
          <w:rFonts w:ascii="Cambria" w:hAnsi="Cambria"/>
        </w:rPr>
        <w:lastRenderedPageBreak/>
        <w:t>Yuan You, Brendan Byrne, Orfeo Colebatch, Richard L. Mittermeier, Felix Vogel, and Kimberly Strong</w:t>
      </w:r>
    </w:p>
    <w:p w14:paraId="711760CB" w14:textId="77777777" w:rsidR="00023233" w:rsidRPr="00023233" w:rsidRDefault="00023233" w:rsidP="00023233">
      <w:pPr>
        <w:rPr>
          <w:rFonts w:ascii="Cambria" w:hAnsi="Cambria"/>
        </w:rPr>
      </w:pPr>
      <w:r w:rsidRPr="00023233">
        <w:rPr>
          <w:rFonts w:ascii="Cambria" w:hAnsi="Cambria"/>
        </w:rPr>
        <w:t xml:space="preserve"> </w:t>
      </w:r>
    </w:p>
    <w:p w14:paraId="2C10A40E" w14:textId="18184E38" w:rsidR="00023233" w:rsidRDefault="00023233" w:rsidP="00023233">
      <w:pPr>
        <w:jc w:val="both"/>
        <w:rPr>
          <w:rFonts w:ascii="Cambria" w:hAnsi="Cambria"/>
          <w:i/>
          <w:iCs/>
        </w:rPr>
      </w:pPr>
      <w:r w:rsidRPr="00023233">
        <w:rPr>
          <w:rFonts w:ascii="Cambria" w:hAnsi="Cambria"/>
          <w:i/>
          <w:iCs/>
        </w:rPr>
        <w:t>During the global COVID-19 pandemic, anthropogenic emissions of air pollutants and greenhouse gases (GHGs), especially traffic emissions in urban areas, have declined. Long-term measurements of trace gas concentrations in urban areas can be used to quantify the impact of emission reductions on GHG mole fractions. Open-path Fourier transform infrared (OP-FTIR) spectroscopy is a non-intrusive technique that can be used to simultaneously measure multiple atmospheric trace gases in the boundary layer. This study investigates the reduction of surface CO, CO2, and CH4 mole fractions during the stay-at-home periods in downtown Toronto, Canada, which is the fourth largest city in North America. Mean CO mole fraction enhancement above background declined by 51±23% and 42±24% during the 2020 and 2021 stay-at-home periods, respectively, relative to a reference period before the 2020 restrictions started. The mean afternoon CO2 mole fraction enhancement above background declined by 3.9±2.6 ppm (36±24%) and 3.5±2.8 ppm (33±26%) during the stay-at-home periods in 2020 and 2021 relative to the 2020 reference period. CH4 mole fraction enhancement above background did not show significant decline during the 2020 stay-at-home period relative to the 2020 reference period. Diurnal variation in CO during the stay-at-home period in 2020 was also significantly reduced relative to the reference period in 2020. Reductions in trace gas mole fraction enhancements are coincident with the decline of local traffic during the stay-at-home periods, with reduction in CO and CO2 enhancements of 0.74±0.15 ppb and 0.18±0.05 ppm per percentage decrease in traffic, respectively.</w:t>
      </w:r>
    </w:p>
    <w:p w14:paraId="777D81E6" w14:textId="24ED404E" w:rsidR="005C73FA" w:rsidRDefault="005C73FA" w:rsidP="00023233">
      <w:pPr>
        <w:jc w:val="both"/>
        <w:rPr>
          <w:rFonts w:ascii="Cambria" w:hAnsi="Cambria"/>
          <w:i/>
          <w:iCs/>
        </w:rPr>
      </w:pPr>
    </w:p>
    <w:p w14:paraId="78134C4F" w14:textId="77777777" w:rsidR="005C73FA" w:rsidRDefault="005C73FA" w:rsidP="005C73FA">
      <w:pPr>
        <w:jc w:val="both"/>
        <w:rPr>
          <w:rFonts w:ascii="Cambria" w:hAnsi="Cambria"/>
          <w:b/>
          <w:bCs/>
          <w:sz w:val="28"/>
          <w:szCs w:val="28"/>
        </w:rPr>
      </w:pPr>
    </w:p>
    <w:p w14:paraId="03A0D363" w14:textId="313C79A4" w:rsidR="005C73FA" w:rsidRPr="005C73FA" w:rsidRDefault="005C73FA" w:rsidP="005C73FA">
      <w:pPr>
        <w:jc w:val="both"/>
        <w:rPr>
          <w:rFonts w:ascii="Cambria" w:hAnsi="Cambria"/>
          <w:b/>
          <w:bCs/>
          <w:sz w:val="28"/>
          <w:szCs w:val="28"/>
        </w:rPr>
      </w:pPr>
      <w:r w:rsidRPr="005C73FA">
        <w:rPr>
          <w:rFonts w:ascii="Cambria" w:hAnsi="Cambria"/>
          <w:b/>
          <w:bCs/>
          <w:sz w:val="28"/>
          <w:szCs w:val="28"/>
        </w:rPr>
        <w:t xml:space="preserve">Digitization and use of historical </w:t>
      </w:r>
      <w:proofErr w:type="spellStart"/>
      <w:r w:rsidRPr="005C73FA">
        <w:rPr>
          <w:rFonts w:ascii="Cambria" w:hAnsi="Cambria"/>
          <w:b/>
          <w:bCs/>
          <w:sz w:val="28"/>
          <w:szCs w:val="28"/>
        </w:rPr>
        <w:t>Jungfraujoch</w:t>
      </w:r>
      <w:proofErr w:type="spellEnd"/>
      <w:r w:rsidRPr="005C73FA">
        <w:rPr>
          <w:rFonts w:ascii="Cambria" w:hAnsi="Cambria"/>
          <w:b/>
          <w:bCs/>
          <w:sz w:val="28"/>
          <w:szCs w:val="28"/>
        </w:rPr>
        <w:t xml:space="preserve"> spectra from 1951. </w:t>
      </w:r>
    </w:p>
    <w:p w14:paraId="4BDA395B" w14:textId="77777777" w:rsidR="005C73FA" w:rsidRPr="005C73FA" w:rsidRDefault="005C73FA" w:rsidP="005C73FA">
      <w:pPr>
        <w:jc w:val="both"/>
        <w:rPr>
          <w:rFonts w:ascii="Cambria" w:hAnsi="Cambria"/>
          <w:i/>
          <w:iCs/>
        </w:rPr>
      </w:pPr>
    </w:p>
    <w:p w14:paraId="1561C1F5" w14:textId="460F2B3A" w:rsidR="005C73FA" w:rsidRDefault="005C73FA" w:rsidP="005C73FA">
      <w:pPr>
        <w:jc w:val="both"/>
        <w:rPr>
          <w:rFonts w:ascii="Cambria" w:hAnsi="Cambria"/>
        </w:rPr>
      </w:pPr>
      <w:r w:rsidRPr="005C73FA">
        <w:rPr>
          <w:rFonts w:ascii="Cambria" w:hAnsi="Cambria"/>
        </w:rPr>
        <w:t>Jamal Makkor</w:t>
      </w:r>
      <w:r w:rsidRPr="005C73FA">
        <w:rPr>
          <w:rFonts w:ascii="Cambria" w:hAnsi="Cambria"/>
          <w:vertAlign w:val="superscript"/>
        </w:rPr>
        <w:t>1</w:t>
      </w:r>
      <w:r w:rsidRPr="005C73FA">
        <w:rPr>
          <w:rFonts w:ascii="Cambria" w:hAnsi="Cambria"/>
        </w:rPr>
        <w:t>, Mathias Palm</w:t>
      </w:r>
      <w:r w:rsidRPr="005C73FA">
        <w:rPr>
          <w:rFonts w:ascii="Cambria" w:hAnsi="Cambria"/>
          <w:vertAlign w:val="superscript"/>
        </w:rPr>
        <w:t>1</w:t>
      </w:r>
      <w:r w:rsidRPr="005C73FA">
        <w:rPr>
          <w:rFonts w:ascii="Cambria" w:hAnsi="Cambria"/>
        </w:rPr>
        <w:t>, Emmanuel Mahieu</w:t>
      </w:r>
      <w:r w:rsidRPr="005C73FA">
        <w:rPr>
          <w:rFonts w:ascii="Cambria" w:hAnsi="Cambria"/>
          <w:vertAlign w:val="superscript"/>
        </w:rPr>
        <w:t>2</w:t>
      </w:r>
      <w:r w:rsidRPr="005C73FA">
        <w:rPr>
          <w:rFonts w:ascii="Cambria" w:hAnsi="Cambria"/>
        </w:rPr>
        <w:t xml:space="preserve"> and Justus Notholt</w:t>
      </w:r>
      <w:r w:rsidRPr="005C73FA">
        <w:rPr>
          <w:rFonts w:ascii="Cambria" w:hAnsi="Cambria"/>
          <w:vertAlign w:val="superscript"/>
        </w:rPr>
        <w:t>1</w:t>
      </w:r>
    </w:p>
    <w:p w14:paraId="4EFA2557" w14:textId="6D774934" w:rsidR="005C73FA" w:rsidRDefault="005C73FA" w:rsidP="005C73FA">
      <w:pPr>
        <w:jc w:val="both"/>
        <w:rPr>
          <w:rFonts w:ascii="Cambria" w:hAnsi="Cambria"/>
        </w:rPr>
      </w:pPr>
    </w:p>
    <w:p w14:paraId="14403E7D" w14:textId="70B04B0B" w:rsidR="005C73FA" w:rsidRDefault="005C73FA" w:rsidP="005C73FA">
      <w:pPr>
        <w:jc w:val="both"/>
        <w:rPr>
          <w:rFonts w:ascii="Cambria" w:hAnsi="Cambria"/>
        </w:rPr>
      </w:pPr>
      <w:r w:rsidRPr="005C73FA">
        <w:rPr>
          <w:rFonts w:ascii="Cambria" w:hAnsi="Cambria"/>
          <w:vertAlign w:val="superscript"/>
        </w:rPr>
        <w:t>1</w:t>
      </w:r>
      <w:r>
        <w:rPr>
          <w:rFonts w:ascii="Cambria" w:hAnsi="Cambria"/>
        </w:rPr>
        <w:t xml:space="preserve"> </w:t>
      </w:r>
      <w:r w:rsidRPr="005C73FA">
        <w:rPr>
          <w:rFonts w:ascii="Cambria" w:hAnsi="Cambria"/>
        </w:rPr>
        <w:t>Univ</w:t>
      </w:r>
      <w:r>
        <w:rPr>
          <w:rFonts w:ascii="Cambria" w:hAnsi="Cambria"/>
        </w:rPr>
        <w:t xml:space="preserve"> of Bremen</w:t>
      </w:r>
    </w:p>
    <w:p w14:paraId="15F23B97" w14:textId="363BDA8F" w:rsidR="005C73FA" w:rsidRPr="005C73FA" w:rsidRDefault="005C73FA" w:rsidP="005C73FA">
      <w:pPr>
        <w:jc w:val="both"/>
        <w:rPr>
          <w:rFonts w:ascii="Cambria" w:hAnsi="Cambria"/>
        </w:rPr>
      </w:pPr>
      <w:r w:rsidRPr="005C73FA">
        <w:rPr>
          <w:rFonts w:ascii="Cambria" w:hAnsi="Cambria"/>
          <w:vertAlign w:val="superscript"/>
        </w:rPr>
        <w:t>2</w:t>
      </w:r>
      <w:r>
        <w:rPr>
          <w:rFonts w:ascii="Cambria" w:hAnsi="Cambria"/>
        </w:rPr>
        <w:t xml:space="preserve"> Univ of Liege</w:t>
      </w:r>
    </w:p>
    <w:p w14:paraId="08E4BDF1" w14:textId="77777777" w:rsidR="005C73FA" w:rsidRPr="005C73FA" w:rsidRDefault="005C73FA" w:rsidP="005C73FA">
      <w:pPr>
        <w:jc w:val="both"/>
        <w:rPr>
          <w:rFonts w:ascii="Cambria" w:hAnsi="Cambria"/>
          <w:i/>
          <w:iCs/>
        </w:rPr>
      </w:pPr>
    </w:p>
    <w:p w14:paraId="4A576EDD" w14:textId="77777777" w:rsidR="005C73FA" w:rsidRPr="005C73FA" w:rsidRDefault="005C73FA" w:rsidP="005C73FA">
      <w:pPr>
        <w:jc w:val="both"/>
        <w:rPr>
          <w:rFonts w:ascii="Cambria" w:hAnsi="Cambria"/>
          <w:i/>
          <w:iCs/>
        </w:rPr>
      </w:pPr>
      <w:r w:rsidRPr="005C73FA">
        <w:rPr>
          <w:rFonts w:ascii="Cambria" w:hAnsi="Cambria"/>
          <w:i/>
          <w:iCs/>
        </w:rPr>
        <w:t xml:space="preserve">The sphinx station in </w:t>
      </w:r>
      <w:proofErr w:type="spellStart"/>
      <w:r w:rsidRPr="005C73FA">
        <w:rPr>
          <w:rFonts w:ascii="Cambria" w:hAnsi="Cambria"/>
          <w:i/>
          <w:iCs/>
        </w:rPr>
        <w:t>Jungfraujoch</w:t>
      </w:r>
      <w:proofErr w:type="spellEnd"/>
      <w:r w:rsidRPr="005C73FA">
        <w:rPr>
          <w:rFonts w:ascii="Cambria" w:hAnsi="Cambria"/>
          <w:i/>
          <w:iCs/>
        </w:rPr>
        <w:t xml:space="preserve"> Switzerland is one of the oldest and leading atmospheric measurement stations in the Europe. The first solar atlases were developed there by </w:t>
      </w:r>
      <w:proofErr w:type="spellStart"/>
      <w:r w:rsidRPr="005C73FA">
        <w:rPr>
          <w:rFonts w:ascii="Cambria" w:hAnsi="Cambria"/>
          <w:i/>
          <w:iCs/>
        </w:rPr>
        <w:t>Migeoette</w:t>
      </w:r>
      <w:proofErr w:type="spellEnd"/>
      <w:r w:rsidRPr="005C73FA">
        <w:rPr>
          <w:rFonts w:ascii="Cambria" w:hAnsi="Cambria"/>
          <w:i/>
          <w:iCs/>
        </w:rPr>
        <w:t xml:space="preserve"> et al during the late fifties. The spectra produced there were printed on paper rolls using a </w:t>
      </w:r>
      <w:proofErr w:type="spellStart"/>
      <w:r w:rsidRPr="005C73FA">
        <w:rPr>
          <w:rFonts w:ascii="Cambria" w:hAnsi="Cambria"/>
          <w:i/>
          <w:iCs/>
        </w:rPr>
        <w:t>Pfund</w:t>
      </w:r>
      <w:proofErr w:type="spellEnd"/>
      <w:r w:rsidRPr="005C73FA">
        <w:rPr>
          <w:rFonts w:ascii="Cambria" w:hAnsi="Cambria"/>
          <w:i/>
          <w:iCs/>
        </w:rPr>
        <w:t xml:space="preserve"> type spectrometer. The initial goal of this work is to digitize all these rolls, calibrate the spectra  and save them in a computer readable format. </w:t>
      </w:r>
    </w:p>
    <w:p w14:paraId="1744E37D" w14:textId="77777777" w:rsidR="005C73FA" w:rsidRPr="005C73FA" w:rsidRDefault="005C73FA" w:rsidP="005C73FA">
      <w:pPr>
        <w:jc w:val="both"/>
        <w:rPr>
          <w:rFonts w:ascii="Cambria" w:hAnsi="Cambria"/>
          <w:i/>
          <w:iCs/>
        </w:rPr>
      </w:pPr>
    </w:p>
    <w:p w14:paraId="3CC8AB9B" w14:textId="04F4BFE0" w:rsidR="005C73FA" w:rsidRDefault="005C73FA" w:rsidP="005C73FA">
      <w:pPr>
        <w:jc w:val="both"/>
        <w:rPr>
          <w:rFonts w:ascii="Cambria" w:hAnsi="Cambria"/>
          <w:i/>
          <w:iCs/>
        </w:rPr>
      </w:pPr>
      <w:r w:rsidRPr="005C73FA">
        <w:rPr>
          <w:rFonts w:ascii="Cambria" w:hAnsi="Cambria"/>
          <w:i/>
          <w:iCs/>
        </w:rPr>
        <w:t>The digitized spectra are used  to calculate the total column of CO and other gases. CO showed an overall decline over the years and a significant monthly variation. The future goal is to investigate other gases as well as perform a modeling using the calculated total column values and the measured weather parameters.</w:t>
      </w:r>
    </w:p>
    <w:p w14:paraId="3C71975E" w14:textId="6CC8C451" w:rsidR="005C73FA" w:rsidRDefault="005C73FA" w:rsidP="005C73FA">
      <w:pPr>
        <w:jc w:val="both"/>
        <w:rPr>
          <w:rFonts w:ascii="Cambria" w:hAnsi="Cambria"/>
          <w:i/>
          <w:iCs/>
        </w:rPr>
      </w:pPr>
    </w:p>
    <w:p w14:paraId="6D204917" w14:textId="0AA0E654" w:rsidR="005C73FA" w:rsidRDefault="005C73FA" w:rsidP="005C73FA">
      <w:pPr>
        <w:jc w:val="both"/>
        <w:rPr>
          <w:rFonts w:ascii="Cambria" w:hAnsi="Cambria"/>
          <w:i/>
          <w:iCs/>
        </w:rPr>
      </w:pPr>
    </w:p>
    <w:p w14:paraId="59B0D871" w14:textId="5791CB86" w:rsidR="005C73FA" w:rsidRDefault="005C73FA" w:rsidP="005C73FA">
      <w:pPr>
        <w:jc w:val="both"/>
        <w:rPr>
          <w:rFonts w:ascii="Cambria" w:hAnsi="Cambria"/>
          <w:i/>
          <w:iCs/>
        </w:rPr>
      </w:pPr>
    </w:p>
    <w:p w14:paraId="54C9D326" w14:textId="4EEE1617" w:rsidR="005C73FA" w:rsidRPr="005C73FA" w:rsidRDefault="005C73FA" w:rsidP="005C73FA">
      <w:pPr>
        <w:jc w:val="both"/>
        <w:rPr>
          <w:rFonts w:ascii="Cambria" w:hAnsi="Cambria"/>
          <w:b/>
          <w:bCs/>
          <w:sz w:val="28"/>
          <w:szCs w:val="28"/>
        </w:rPr>
      </w:pPr>
      <w:r w:rsidRPr="005C73FA">
        <w:rPr>
          <w:rFonts w:ascii="Cambria" w:hAnsi="Cambria"/>
          <w:b/>
          <w:bCs/>
          <w:sz w:val="28"/>
          <w:szCs w:val="28"/>
        </w:rPr>
        <w:lastRenderedPageBreak/>
        <w:t>Ground-based remote sensing of aerosol properties using the Emission FTIR NYAEMFT and the Raman-Lidar KARL in Ny-</w:t>
      </w:r>
      <w:proofErr w:type="spellStart"/>
      <w:r w:rsidRPr="005C73FA">
        <w:rPr>
          <w:rFonts w:ascii="Cambria" w:hAnsi="Cambria"/>
          <w:b/>
          <w:bCs/>
          <w:sz w:val="28"/>
          <w:szCs w:val="28"/>
        </w:rPr>
        <w:t>Ålesund</w:t>
      </w:r>
      <w:proofErr w:type="spellEnd"/>
      <w:r w:rsidRPr="005C73FA">
        <w:rPr>
          <w:rFonts w:ascii="Cambria" w:hAnsi="Cambria"/>
          <w:b/>
          <w:bCs/>
          <w:sz w:val="28"/>
          <w:szCs w:val="28"/>
        </w:rPr>
        <w:t>, Spitsbergen (78°N)</w:t>
      </w:r>
    </w:p>
    <w:p w14:paraId="5DB628C0" w14:textId="77777777" w:rsidR="005C73FA" w:rsidRPr="005C73FA" w:rsidRDefault="005C73FA" w:rsidP="005C73FA">
      <w:pPr>
        <w:jc w:val="both"/>
        <w:rPr>
          <w:rFonts w:ascii="Cambria" w:hAnsi="Cambria"/>
          <w:i/>
          <w:iCs/>
        </w:rPr>
      </w:pPr>
    </w:p>
    <w:p w14:paraId="304646AF" w14:textId="77777777" w:rsidR="005C73FA" w:rsidRPr="005C73FA" w:rsidRDefault="005C73FA" w:rsidP="005C73FA">
      <w:pPr>
        <w:jc w:val="both"/>
        <w:rPr>
          <w:rFonts w:ascii="Cambria" w:hAnsi="Cambria"/>
        </w:rPr>
      </w:pPr>
      <w:proofErr w:type="spellStart"/>
      <w:r w:rsidRPr="005C73FA">
        <w:rPr>
          <w:rFonts w:ascii="Cambria" w:hAnsi="Cambria"/>
        </w:rPr>
        <w:t>Denghui</w:t>
      </w:r>
      <w:proofErr w:type="spellEnd"/>
      <w:r w:rsidRPr="005C73FA">
        <w:rPr>
          <w:rFonts w:ascii="Cambria" w:hAnsi="Cambria"/>
        </w:rPr>
        <w:t xml:space="preserve"> Ji, Mathias Palm, Christoph Ritter, Philipp Richter, </w:t>
      </w:r>
      <w:proofErr w:type="spellStart"/>
      <w:r w:rsidRPr="005C73FA">
        <w:rPr>
          <w:rFonts w:ascii="Cambria" w:hAnsi="Cambria"/>
        </w:rPr>
        <w:t>Xiaoyu</w:t>
      </w:r>
      <w:proofErr w:type="spellEnd"/>
      <w:r w:rsidRPr="005C73FA">
        <w:rPr>
          <w:rFonts w:ascii="Cambria" w:hAnsi="Cambria"/>
        </w:rPr>
        <w:t xml:space="preserve"> Sun, Matthias </w:t>
      </w:r>
      <w:proofErr w:type="spellStart"/>
      <w:r w:rsidRPr="005C73FA">
        <w:rPr>
          <w:rFonts w:ascii="Cambria" w:hAnsi="Cambria"/>
        </w:rPr>
        <w:t>Buschmann</w:t>
      </w:r>
      <w:proofErr w:type="spellEnd"/>
      <w:r w:rsidRPr="005C73FA">
        <w:rPr>
          <w:rFonts w:ascii="Cambria" w:hAnsi="Cambria"/>
        </w:rPr>
        <w:t xml:space="preserve">, </w:t>
      </w:r>
    </w:p>
    <w:p w14:paraId="131287DC" w14:textId="1ED258E2" w:rsidR="005C73FA" w:rsidRDefault="005C73FA" w:rsidP="005C73FA">
      <w:pPr>
        <w:jc w:val="both"/>
        <w:rPr>
          <w:rFonts w:ascii="Cambria" w:hAnsi="Cambria"/>
        </w:rPr>
      </w:pPr>
      <w:r w:rsidRPr="005C73FA">
        <w:rPr>
          <w:rFonts w:ascii="Cambria" w:hAnsi="Cambria"/>
        </w:rPr>
        <w:t xml:space="preserve">and Justus </w:t>
      </w:r>
      <w:proofErr w:type="spellStart"/>
      <w:r w:rsidRPr="005C73FA">
        <w:rPr>
          <w:rFonts w:ascii="Cambria" w:hAnsi="Cambria"/>
        </w:rPr>
        <w:t>Notholt</w:t>
      </w:r>
      <w:proofErr w:type="spellEnd"/>
    </w:p>
    <w:p w14:paraId="06A8987E" w14:textId="0CEECAB4" w:rsidR="005C73FA" w:rsidRDefault="005C73FA" w:rsidP="005C73FA">
      <w:pPr>
        <w:jc w:val="both"/>
        <w:rPr>
          <w:rFonts w:ascii="Cambria" w:hAnsi="Cambria"/>
        </w:rPr>
      </w:pPr>
    </w:p>
    <w:p w14:paraId="3FE32652" w14:textId="44B2A148" w:rsidR="005C73FA" w:rsidRDefault="005C73FA" w:rsidP="005C73FA">
      <w:pPr>
        <w:jc w:val="both"/>
        <w:rPr>
          <w:rFonts w:ascii="Cambria" w:hAnsi="Cambria"/>
        </w:rPr>
      </w:pPr>
      <w:r>
        <w:rPr>
          <w:rFonts w:ascii="Cambria" w:hAnsi="Cambria"/>
        </w:rPr>
        <w:t>Univ of Bremen</w:t>
      </w:r>
    </w:p>
    <w:p w14:paraId="13E226D8" w14:textId="77777777" w:rsidR="005C73FA" w:rsidRPr="005C73FA" w:rsidRDefault="005C73FA" w:rsidP="005C73FA">
      <w:pPr>
        <w:jc w:val="both"/>
        <w:rPr>
          <w:rFonts w:ascii="Cambria" w:hAnsi="Cambria"/>
        </w:rPr>
      </w:pPr>
    </w:p>
    <w:p w14:paraId="48F2C60F" w14:textId="65F8DE38" w:rsidR="005C73FA" w:rsidRPr="005C73FA" w:rsidRDefault="005C73FA" w:rsidP="005C73FA">
      <w:pPr>
        <w:jc w:val="both"/>
        <w:rPr>
          <w:rFonts w:ascii="Cambria" w:hAnsi="Cambria"/>
          <w:i/>
          <w:iCs/>
        </w:rPr>
      </w:pPr>
      <w:r w:rsidRPr="005C73FA">
        <w:rPr>
          <w:rFonts w:ascii="Cambria" w:hAnsi="Cambria"/>
          <w:i/>
          <w:iCs/>
        </w:rPr>
        <w:t xml:space="preserve">Arctic amplification, the phenomenon that the Arctic is warming faster than the global mean is still not fully understood. The Transregional Collaborative Research Centre TR 172 -- Arctic Amplification: Climate Relevant Atmospheric and Surface Processes (AC3) funded by the DFG contributes towards this research topic. </w:t>
      </w:r>
    </w:p>
    <w:p w14:paraId="24A4FDB3" w14:textId="77777777" w:rsidR="005C73FA" w:rsidRPr="005C73FA" w:rsidRDefault="005C73FA" w:rsidP="005C73FA">
      <w:pPr>
        <w:jc w:val="both"/>
        <w:rPr>
          <w:rFonts w:ascii="Cambria" w:hAnsi="Cambria"/>
          <w:i/>
          <w:iCs/>
        </w:rPr>
      </w:pPr>
      <w:r w:rsidRPr="005C73FA">
        <w:rPr>
          <w:rFonts w:ascii="Cambria" w:hAnsi="Cambria"/>
          <w:i/>
          <w:iCs/>
        </w:rPr>
        <w:t>This excessive Arctic warming is both a consequence and a driver of rapid changes in the Arctic and in part created by aerosol feedbacks. Since different aerosol types have different climate effects, the observation of aerosols is urgently needed in the Arctic. Thus, for the purpose of measuring aerosols in the troposphere, a Fourier-Transform InfraRed spectrometer (FTS) for measuring down-welling emission measurements and a Raman-Lidar are operated at the AWIPEV research base in Ny-</w:t>
      </w:r>
      <w:proofErr w:type="spellStart"/>
      <w:r w:rsidRPr="005C73FA">
        <w:rPr>
          <w:rFonts w:ascii="Cambria" w:hAnsi="Cambria"/>
          <w:i/>
          <w:iCs/>
        </w:rPr>
        <w:t>Ålesund</w:t>
      </w:r>
      <w:proofErr w:type="spellEnd"/>
      <w:r w:rsidRPr="005C73FA">
        <w:rPr>
          <w:rFonts w:ascii="Cambria" w:hAnsi="Cambria"/>
          <w:i/>
          <w:iCs/>
        </w:rPr>
        <w:t xml:space="preserve">, Spitsbergen (78°N). </w:t>
      </w:r>
    </w:p>
    <w:p w14:paraId="68A5841B" w14:textId="77777777" w:rsidR="005C73FA" w:rsidRPr="005C73FA" w:rsidRDefault="005C73FA" w:rsidP="005C73FA">
      <w:pPr>
        <w:jc w:val="both"/>
        <w:rPr>
          <w:rFonts w:ascii="Cambria" w:hAnsi="Cambria"/>
          <w:i/>
          <w:iCs/>
        </w:rPr>
      </w:pPr>
      <w:r w:rsidRPr="005C73FA">
        <w:rPr>
          <w:rFonts w:ascii="Cambria" w:hAnsi="Cambria"/>
          <w:i/>
          <w:iCs/>
        </w:rPr>
        <w:t xml:space="preserve">The height of the aerosol layer, aerosol backscatter, extinction, depolarization, the lidar ratio and the color ratio are measured by the Raman-Lidar. Based on that information, a retrieval algorithm, LBLDIS, for aerosol types (dust, sea salt, black carbon and sulfate), optical thickness and effective radius is modified and used for analyzing the emission spectra measured by the FTS. </w:t>
      </w:r>
    </w:p>
    <w:p w14:paraId="0F39A5A8" w14:textId="30C9F5F9" w:rsidR="005C73FA" w:rsidRPr="00023233" w:rsidRDefault="005C73FA" w:rsidP="005C73FA">
      <w:pPr>
        <w:jc w:val="both"/>
        <w:rPr>
          <w:rFonts w:ascii="Cambria" w:hAnsi="Cambria"/>
          <w:i/>
          <w:iCs/>
        </w:rPr>
      </w:pPr>
      <w:r w:rsidRPr="005C73FA">
        <w:rPr>
          <w:rFonts w:ascii="Cambria" w:hAnsi="Cambria"/>
          <w:i/>
          <w:iCs/>
        </w:rPr>
        <w:t>Combining the two observations, the aerosols can be observed more comprehensively. The most probable origin of the dominant aerosol types is explored by tracking the origin of air masses through back-trajectory calculations using the FLEXPART atmospheric transport model.</w:t>
      </w:r>
    </w:p>
    <w:sectPr w:rsidR="005C73FA" w:rsidRPr="00023233" w:rsidSect="004129A3">
      <w:footerReference w:type="even" r:id="rId8"/>
      <w:footerReference w:type="default" r:id="rId9"/>
      <w:pgSz w:w="12240" w:h="15840"/>
      <w:pgMar w:top="9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82FF4" w14:textId="77777777" w:rsidR="00813340" w:rsidRDefault="00813340" w:rsidP="003C715A">
      <w:r>
        <w:separator/>
      </w:r>
    </w:p>
  </w:endnote>
  <w:endnote w:type="continuationSeparator" w:id="0">
    <w:p w14:paraId="4856ABA1" w14:textId="77777777" w:rsidR="00813340" w:rsidRDefault="00813340" w:rsidP="003C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911589"/>
      <w:docPartObj>
        <w:docPartGallery w:val="Page Numbers (Bottom of Page)"/>
        <w:docPartUnique/>
      </w:docPartObj>
    </w:sdtPr>
    <w:sdtContent>
      <w:p w14:paraId="0D9D70E9" w14:textId="07B1BD5D" w:rsidR="003C715A" w:rsidRDefault="003C715A" w:rsidP="00C272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C84F77" w14:textId="77777777" w:rsidR="003C715A" w:rsidRDefault="003C715A" w:rsidP="003C7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9747036"/>
      <w:docPartObj>
        <w:docPartGallery w:val="Page Numbers (Bottom of Page)"/>
        <w:docPartUnique/>
      </w:docPartObj>
    </w:sdtPr>
    <w:sdtContent>
      <w:p w14:paraId="63363749" w14:textId="531050EE" w:rsidR="003C715A" w:rsidRDefault="003C715A" w:rsidP="00C272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24A762" w14:textId="77777777" w:rsidR="003C715A" w:rsidRDefault="003C715A" w:rsidP="003C71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96069" w14:textId="77777777" w:rsidR="00813340" w:rsidRDefault="00813340" w:rsidP="003C715A">
      <w:r>
        <w:separator/>
      </w:r>
    </w:p>
  </w:footnote>
  <w:footnote w:type="continuationSeparator" w:id="0">
    <w:p w14:paraId="67B1D0BA" w14:textId="77777777" w:rsidR="00813340" w:rsidRDefault="00813340" w:rsidP="003C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B7949"/>
    <w:multiLevelType w:val="hybridMultilevel"/>
    <w:tmpl w:val="52C60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A4FA9"/>
    <w:multiLevelType w:val="hybridMultilevel"/>
    <w:tmpl w:val="935A6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45B24"/>
    <w:multiLevelType w:val="hybridMultilevel"/>
    <w:tmpl w:val="39CEE6E6"/>
    <w:lvl w:ilvl="0" w:tplc="F2682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327942"/>
    <w:multiLevelType w:val="hybridMultilevel"/>
    <w:tmpl w:val="4D646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06E45"/>
    <w:multiLevelType w:val="hybridMultilevel"/>
    <w:tmpl w:val="1B387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B7565B"/>
    <w:multiLevelType w:val="hybridMultilevel"/>
    <w:tmpl w:val="5F2224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E6082"/>
    <w:multiLevelType w:val="hybridMultilevel"/>
    <w:tmpl w:val="6FB4E4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0287E"/>
    <w:multiLevelType w:val="hybridMultilevel"/>
    <w:tmpl w:val="518240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73920"/>
    <w:multiLevelType w:val="hybridMultilevel"/>
    <w:tmpl w:val="59DA5DCE"/>
    <w:lvl w:ilvl="0" w:tplc="04090017">
      <w:start w:val="1"/>
      <w:numFmt w:val="lowerLetter"/>
      <w:lvlText w:val="%1)"/>
      <w:lvlJc w:val="left"/>
      <w:pPr>
        <w:ind w:left="8010" w:hanging="360"/>
      </w:pPr>
    </w:lvl>
    <w:lvl w:ilvl="1" w:tplc="04090019" w:tentative="1">
      <w:start w:val="1"/>
      <w:numFmt w:val="lowerLetter"/>
      <w:lvlText w:val="%2."/>
      <w:lvlJc w:val="left"/>
      <w:pPr>
        <w:ind w:left="8730" w:hanging="360"/>
      </w:pPr>
    </w:lvl>
    <w:lvl w:ilvl="2" w:tplc="0409001B" w:tentative="1">
      <w:start w:val="1"/>
      <w:numFmt w:val="lowerRoman"/>
      <w:lvlText w:val="%3."/>
      <w:lvlJc w:val="right"/>
      <w:pPr>
        <w:ind w:left="9450" w:hanging="180"/>
      </w:pPr>
    </w:lvl>
    <w:lvl w:ilvl="3" w:tplc="0409000F" w:tentative="1">
      <w:start w:val="1"/>
      <w:numFmt w:val="decimal"/>
      <w:lvlText w:val="%4."/>
      <w:lvlJc w:val="left"/>
      <w:pPr>
        <w:ind w:left="10170" w:hanging="360"/>
      </w:pPr>
    </w:lvl>
    <w:lvl w:ilvl="4" w:tplc="04090019" w:tentative="1">
      <w:start w:val="1"/>
      <w:numFmt w:val="lowerLetter"/>
      <w:lvlText w:val="%5."/>
      <w:lvlJc w:val="left"/>
      <w:pPr>
        <w:ind w:left="10890" w:hanging="360"/>
      </w:pPr>
    </w:lvl>
    <w:lvl w:ilvl="5" w:tplc="0409001B" w:tentative="1">
      <w:start w:val="1"/>
      <w:numFmt w:val="lowerRoman"/>
      <w:lvlText w:val="%6."/>
      <w:lvlJc w:val="right"/>
      <w:pPr>
        <w:ind w:left="11610" w:hanging="180"/>
      </w:pPr>
    </w:lvl>
    <w:lvl w:ilvl="6" w:tplc="0409000F" w:tentative="1">
      <w:start w:val="1"/>
      <w:numFmt w:val="decimal"/>
      <w:lvlText w:val="%7."/>
      <w:lvlJc w:val="left"/>
      <w:pPr>
        <w:ind w:left="12330" w:hanging="360"/>
      </w:pPr>
    </w:lvl>
    <w:lvl w:ilvl="7" w:tplc="04090019" w:tentative="1">
      <w:start w:val="1"/>
      <w:numFmt w:val="lowerLetter"/>
      <w:lvlText w:val="%8."/>
      <w:lvlJc w:val="left"/>
      <w:pPr>
        <w:ind w:left="13050" w:hanging="360"/>
      </w:pPr>
    </w:lvl>
    <w:lvl w:ilvl="8" w:tplc="0409001B" w:tentative="1">
      <w:start w:val="1"/>
      <w:numFmt w:val="lowerRoman"/>
      <w:lvlText w:val="%9."/>
      <w:lvlJc w:val="right"/>
      <w:pPr>
        <w:ind w:left="13770" w:hanging="180"/>
      </w:pPr>
    </w:lvl>
  </w:abstractNum>
  <w:abstractNum w:abstractNumId="9" w15:restartNumberingAfterBreak="0">
    <w:nsid w:val="70E13E25"/>
    <w:multiLevelType w:val="hybridMultilevel"/>
    <w:tmpl w:val="91CCC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9"/>
  </w:num>
  <w:num w:numId="6">
    <w:abstractNumId w:val="6"/>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88"/>
    <w:rsid w:val="00000F88"/>
    <w:rsid w:val="00012735"/>
    <w:rsid w:val="00023233"/>
    <w:rsid w:val="000A3AA1"/>
    <w:rsid w:val="000C2C03"/>
    <w:rsid w:val="000D24E6"/>
    <w:rsid w:val="00157D97"/>
    <w:rsid w:val="001B3A82"/>
    <w:rsid w:val="002A4EDF"/>
    <w:rsid w:val="002C5E85"/>
    <w:rsid w:val="002F1104"/>
    <w:rsid w:val="00325B05"/>
    <w:rsid w:val="00334E23"/>
    <w:rsid w:val="00376A08"/>
    <w:rsid w:val="00390CD5"/>
    <w:rsid w:val="003C715A"/>
    <w:rsid w:val="004129A3"/>
    <w:rsid w:val="00415F33"/>
    <w:rsid w:val="00450C29"/>
    <w:rsid w:val="004D0841"/>
    <w:rsid w:val="005730CC"/>
    <w:rsid w:val="00587EFD"/>
    <w:rsid w:val="005C73FA"/>
    <w:rsid w:val="005E39A5"/>
    <w:rsid w:val="005F4AFD"/>
    <w:rsid w:val="00632EF6"/>
    <w:rsid w:val="0064485C"/>
    <w:rsid w:val="008013F1"/>
    <w:rsid w:val="00813340"/>
    <w:rsid w:val="008447E2"/>
    <w:rsid w:val="00887B3F"/>
    <w:rsid w:val="008A5F93"/>
    <w:rsid w:val="009227D9"/>
    <w:rsid w:val="00A2717F"/>
    <w:rsid w:val="00A81E5F"/>
    <w:rsid w:val="00A83707"/>
    <w:rsid w:val="00B67C37"/>
    <w:rsid w:val="00BA0E7E"/>
    <w:rsid w:val="00BE24AA"/>
    <w:rsid w:val="00C55BA2"/>
    <w:rsid w:val="00D82E1B"/>
    <w:rsid w:val="00DD7330"/>
    <w:rsid w:val="00F568B0"/>
    <w:rsid w:val="00F643C4"/>
    <w:rsid w:val="00FB5362"/>
    <w:rsid w:val="00FC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8FB27"/>
  <w15:chartTrackingRefBased/>
  <w15:docId w15:val="{C7834528-7E7D-2148-BD3E-F22E13A9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F88"/>
    <w:pPr>
      <w:spacing w:after="200" w:line="276" w:lineRule="auto"/>
      <w:ind w:left="720"/>
      <w:contextualSpacing/>
    </w:pPr>
    <w:rPr>
      <w:sz w:val="22"/>
      <w:szCs w:val="22"/>
    </w:rPr>
  </w:style>
  <w:style w:type="paragraph" w:customStyle="1" w:styleId="Body">
    <w:name w:val="Body"/>
    <w:rsid w:val="00415F33"/>
    <w:pPr>
      <w:pBdr>
        <w:top w:val="nil"/>
        <w:left w:val="nil"/>
        <w:bottom w:val="nil"/>
        <w:right w:val="nil"/>
        <w:between w:val="nil"/>
        <w:bar w:val="nil"/>
      </w:pBdr>
    </w:pPr>
    <w:rPr>
      <w:rFonts w:ascii="Cambria" w:eastAsia="Cambria" w:hAnsi="Cambria" w:cs="Cambria"/>
      <w:color w:val="000000"/>
      <w:u w:color="000000"/>
      <w:bdr w:val="nil"/>
    </w:rPr>
  </w:style>
  <w:style w:type="paragraph" w:styleId="NormalWeb">
    <w:name w:val="Normal (Web)"/>
    <w:basedOn w:val="Normal"/>
    <w:uiPriority w:val="99"/>
    <w:semiHidden/>
    <w:unhideWhenUsed/>
    <w:rsid w:val="000C2C0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C5E85"/>
  </w:style>
  <w:style w:type="paragraph" w:styleId="Footer">
    <w:name w:val="footer"/>
    <w:basedOn w:val="Normal"/>
    <w:link w:val="FooterChar"/>
    <w:uiPriority w:val="99"/>
    <w:unhideWhenUsed/>
    <w:rsid w:val="003C715A"/>
    <w:pPr>
      <w:tabs>
        <w:tab w:val="center" w:pos="4680"/>
        <w:tab w:val="right" w:pos="9360"/>
      </w:tabs>
    </w:pPr>
  </w:style>
  <w:style w:type="character" w:customStyle="1" w:styleId="FooterChar">
    <w:name w:val="Footer Char"/>
    <w:basedOn w:val="DefaultParagraphFont"/>
    <w:link w:val="Footer"/>
    <w:uiPriority w:val="99"/>
    <w:rsid w:val="003C715A"/>
  </w:style>
  <w:style w:type="character" w:styleId="PageNumber">
    <w:name w:val="page number"/>
    <w:basedOn w:val="DefaultParagraphFont"/>
    <w:uiPriority w:val="99"/>
    <w:semiHidden/>
    <w:unhideWhenUsed/>
    <w:rsid w:val="003C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8662">
      <w:bodyDiv w:val="1"/>
      <w:marLeft w:val="0"/>
      <w:marRight w:val="0"/>
      <w:marTop w:val="0"/>
      <w:marBottom w:val="0"/>
      <w:divBdr>
        <w:top w:val="none" w:sz="0" w:space="0" w:color="auto"/>
        <w:left w:val="none" w:sz="0" w:space="0" w:color="auto"/>
        <w:bottom w:val="none" w:sz="0" w:space="0" w:color="auto"/>
        <w:right w:val="none" w:sz="0" w:space="0" w:color="auto"/>
      </w:divBdr>
      <w:divsChild>
        <w:div w:id="457376900">
          <w:marLeft w:val="0"/>
          <w:marRight w:val="0"/>
          <w:marTop w:val="0"/>
          <w:marBottom w:val="0"/>
          <w:divBdr>
            <w:top w:val="none" w:sz="0" w:space="0" w:color="auto"/>
            <w:left w:val="none" w:sz="0" w:space="0" w:color="auto"/>
            <w:bottom w:val="none" w:sz="0" w:space="0" w:color="auto"/>
            <w:right w:val="none" w:sz="0" w:space="0" w:color="auto"/>
          </w:divBdr>
        </w:div>
        <w:div w:id="1185902032">
          <w:marLeft w:val="0"/>
          <w:marRight w:val="0"/>
          <w:marTop w:val="0"/>
          <w:marBottom w:val="0"/>
          <w:divBdr>
            <w:top w:val="none" w:sz="0" w:space="0" w:color="auto"/>
            <w:left w:val="none" w:sz="0" w:space="0" w:color="auto"/>
            <w:bottom w:val="none" w:sz="0" w:space="0" w:color="auto"/>
            <w:right w:val="none" w:sz="0" w:space="0" w:color="auto"/>
          </w:divBdr>
        </w:div>
        <w:div w:id="1887715451">
          <w:marLeft w:val="0"/>
          <w:marRight w:val="0"/>
          <w:marTop w:val="0"/>
          <w:marBottom w:val="0"/>
          <w:divBdr>
            <w:top w:val="none" w:sz="0" w:space="0" w:color="auto"/>
            <w:left w:val="none" w:sz="0" w:space="0" w:color="auto"/>
            <w:bottom w:val="none" w:sz="0" w:space="0" w:color="auto"/>
            <w:right w:val="none" w:sz="0" w:space="0" w:color="auto"/>
          </w:divBdr>
        </w:div>
        <w:div w:id="953944832">
          <w:marLeft w:val="0"/>
          <w:marRight w:val="0"/>
          <w:marTop w:val="0"/>
          <w:marBottom w:val="0"/>
          <w:divBdr>
            <w:top w:val="none" w:sz="0" w:space="0" w:color="auto"/>
            <w:left w:val="none" w:sz="0" w:space="0" w:color="auto"/>
            <w:bottom w:val="none" w:sz="0" w:space="0" w:color="auto"/>
            <w:right w:val="none" w:sz="0" w:space="0" w:color="auto"/>
          </w:divBdr>
        </w:div>
      </w:divsChild>
    </w:div>
    <w:div w:id="196622661">
      <w:bodyDiv w:val="1"/>
      <w:marLeft w:val="0"/>
      <w:marRight w:val="0"/>
      <w:marTop w:val="0"/>
      <w:marBottom w:val="0"/>
      <w:divBdr>
        <w:top w:val="none" w:sz="0" w:space="0" w:color="auto"/>
        <w:left w:val="none" w:sz="0" w:space="0" w:color="auto"/>
        <w:bottom w:val="none" w:sz="0" w:space="0" w:color="auto"/>
        <w:right w:val="none" w:sz="0" w:space="0" w:color="auto"/>
      </w:divBdr>
    </w:div>
    <w:div w:id="1071199019">
      <w:bodyDiv w:val="1"/>
      <w:marLeft w:val="0"/>
      <w:marRight w:val="0"/>
      <w:marTop w:val="0"/>
      <w:marBottom w:val="0"/>
      <w:divBdr>
        <w:top w:val="none" w:sz="0" w:space="0" w:color="auto"/>
        <w:left w:val="none" w:sz="0" w:space="0" w:color="auto"/>
        <w:bottom w:val="none" w:sz="0" w:space="0" w:color="auto"/>
        <w:right w:val="none" w:sz="0" w:space="0" w:color="auto"/>
      </w:divBdr>
    </w:div>
    <w:div w:id="1308632628">
      <w:bodyDiv w:val="1"/>
      <w:marLeft w:val="0"/>
      <w:marRight w:val="0"/>
      <w:marTop w:val="0"/>
      <w:marBottom w:val="0"/>
      <w:divBdr>
        <w:top w:val="none" w:sz="0" w:space="0" w:color="auto"/>
        <w:left w:val="none" w:sz="0" w:space="0" w:color="auto"/>
        <w:bottom w:val="none" w:sz="0" w:space="0" w:color="auto"/>
        <w:right w:val="none" w:sz="0" w:space="0" w:color="auto"/>
      </w:divBdr>
    </w:div>
    <w:div w:id="1491747383">
      <w:bodyDiv w:val="1"/>
      <w:marLeft w:val="0"/>
      <w:marRight w:val="0"/>
      <w:marTop w:val="0"/>
      <w:marBottom w:val="0"/>
      <w:divBdr>
        <w:top w:val="none" w:sz="0" w:space="0" w:color="auto"/>
        <w:left w:val="none" w:sz="0" w:space="0" w:color="auto"/>
        <w:bottom w:val="none" w:sz="0" w:space="0" w:color="auto"/>
        <w:right w:val="none" w:sz="0" w:space="0" w:color="auto"/>
      </w:divBdr>
    </w:div>
    <w:div w:id="1520850539">
      <w:bodyDiv w:val="1"/>
      <w:marLeft w:val="0"/>
      <w:marRight w:val="0"/>
      <w:marTop w:val="0"/>
      <w:marBottom w:val="0"/>
      <w:divBdr>
        <w:top w:val="none" w:sz="0" w:space="0" w:color="auto"/>
        <w:left w:val="none" w:sz="0" w:space="0" w:color="auto"/>
        <w:bottom w:val="none" w:sz="0" w:space="0" w:color="auto"/>
        <w:right w:val="none" w:sz="0" w:space="0" w:color="auto"/>
      </w:divBdr>
      <w:divsChild>
        <w:div w:id="316610694">
          <w:marLeft w:val="0"/>
          <w:marRight w:val="0"/>
          <w:marTop w:val="0"/>
          <w:marBottom w:val="0"/>
          <w:divBdr>
            <w:top w:val="none" w:sz="0" w:space="0" w:color="auto"/>
            <w:left w:val="none" w:sz="0" w:space="0" w:color="auto"/>
            <w:bottom w:val="none" w:sz="0" w:space="0" w:color="auto"/>
            <w:right w:val="none" w:sz="0" w:space="0" w:color="auto"/>
          </w:divBdr>
          <w:divsChild>
            <w:div w:id="1362975804">
              <w:marLeft w:val="0"/>
              <w:marRight w:val="0"/>
              <w:marTop w:val="0"/>
              <w:marBottom w:val="0"/>
              <w:divBdr>
                <w:top w:val="none" w:sz="0" w:space="0" w:color="auto"/>
                <w:left w:val="none" w:sz="0" w:space="0" w:color="auto"/>
                <w:bottom w:val="none" w:sz="0" w:space="0" w:color="auto"/>
                <w:right w:val="none" w:sz="0" w:space="0" w:color="auto"/>
              </w:divBdr>
              <w:divsChild>
                <w:div w:id="7838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92710">
      <w:bodyDiv w:val="1"/>
      <w:marLeft w:val="0"/>
      <w:marRight w:val="0"/>
      <w:marTop w:val="0"/>
      <w:marBottom w:val="0"/>
      <w:divBdr>
        <w:top w:val="none" w:sz="0" w:space="0" w:color="auto"/>
        <w:left w:val="none" w:sz="0" w:space="0" w:color="auto"/>
        <w:bottom w:val="none" w:sz="0" w:space="0" w:color="auto"/>
        <w:right w:val="none" w:sz="0" w:space="0" w:color="auto"/>
      </w:divBdr>
    </w:div>
    <w:div w:id="21235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AFC2-5FEC-5542-8446-B4FF22F0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Hannigan</dc:creator>
  <cp:keywords/>
  <dc:description/>
  <cp:lastModifiedBy>James Hannigan</cp:lastModifiedBy>
  <cp:revision>3</cp:revision>
  <cp:lastPrinted>2021-05-28T16:48:00Z</cp:lastPrinted>
  <dcterms:created xsi:type="dcterms:W3CDTF">2021-05-28T16:48:00Z</dcterms:created>
  <dcterms:modified xsi:type="dcterms:W3CDTF">2021-05-28T17:43:00Z</dcterms:modified>
</cp:coreProperties>
</file>